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21" w:rsidRPr="00FB1616" w:rsidRDefault="001A4B21" w:rsidP="00E15119">
      <w:pPr>
        <w:jc w:val="center"/>
        <w:rPr>
          <w:rFonts w:ascii="Times New Roman Bold" w:hAnsi="Times New Roman Bold"/>
          <w:b/>
          <w:sz w:val="32"/>
        </w:rPr>
      </w:pPr>
      <w:r w:rsidRPr="00FB1616">
        <w:rPr>
          <w:rFonts w:ascii="Times New Roman Bold" w:hAnsi="Times New Roman Bold"/>
          <w:b/>
          <w:sz w:val="32"/>
        </w:rPr>
        <w:t>References</w:t>
      </w:r>
    </w:p>
    <w:p w:rsidR="001A4B21" w:rsidRPr="00FB1616" w:rsidRDefault="001A4B21" w:rsidP="005C763E">
      <w:pPr>
        <w:spacing w:beforeLines="1" w:afterLines="1"/>
        <w:ind w:left="-851" w:right="-772"/>
        <w:outlineLvl w:val="1"/>
        <w:rPr>
          <w:rFonts w:ascii="Times New Roman" w:hAnsi="Times New Roman"/>
          <w:b/>
          <w:sz w:val="22"/>
          <w:szCs w:val="20"/>
        </w:rPr>
      </w:pPr>
      <w:r w:rsidRPr="00FB1616">
        <w:rPr>
          <w:rFonts w:ascii="Times New Roman" w:hAnsi="Times New Roman"/>
          <w:b/>
          <w:color w:val="0000FF"/>
          <w:sz w:val="22"/>
          <w:szCs w:val="23"/>
        </w:rPr>
        <w:t>3. As we have seen, there are different types of references, for example references for books, journals, magazines, newspapers, electronic sources, online, etc.</w:t>
      </w:r>
    </w:p>
    <w:p w:rsidR="001A4B21" w:rsidRPr="00FB1616" w:rsidRDefault="001A4B21" w:rsidP="005C763E">
      <w:pPr>
        <w:spacing w:beforeLines="1" w:afterLines="1"/>
        <w:ind w:left="-851" w:right="-347"/>
        <w:outlineLvl w:val="1"/>
        <w:rPr>
          <w:rFonts w:ascii="Times New Roman" w:hAnsi="Times New Roman"/>
          <w:b/>
          <w:sz w:val="22"/>
          <w:szCs w:val="20"/>
        </w:rPr>
      </w:pPr>
      <w:bookmarkStart w:id="0" w:name="x2._Study_the_following_references._What"/>
      <w:bookmarkEnd w:id="0"/>
      <w:r w:rsidRPr="00FB1616">
        <w:rPr>
          <w:rFonts w:ascii="Times New Roman" w:hAnsi="Times New Roman"/>
          <w:b/>
          <w:color w:val="0000FF"/>
          <w:sz w:val="22"/>
          <w:szCs w:val="20"/>
        </w:rPr>
        <w:t>Match each of the following type of reference with the appropriate title.</w:t>
      </w:r>
    </w:p>
    <w:tbl>
      <w:tblPr>
        <w:tblW w:w="10364" w:type="dxa"/>
        <w:tblCellSpacing w:w="15" w:type="dxa"/>
        <w:tblInd w:w="-963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59"/>
        <w:gridCol w:w="8205"/>
      </w:tblGrid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Default="001A4B21" w:rsidP="00E15119">
            <w:pPr>
              <w:rPr>
                <w:rFonts w:ascii="Times New Roman" w:hAnsi="Times New Roman"/>
                <w:color w:val="FF0000"/>
                <w:sz w:val="22"/>
                <w:szCs w:val="26"/>
              </w:rPr>
            </w:pPr>
          </w:p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 xml:space="preserve">1. A book by one author 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Rudduck, J. (1991). </w:t>
            </w:r>
            <w:r w:rsidRPr="00F144EF">
              <w:rPr>
                <w:rFonts w:ascii="Times New Roman" w:hAnsi="Times New Roman"/>
                <w:i/>
                <w:sz w:val="22"/>
              </w:rPr>
              <w:t>Innovation and Change, Developing and Understanding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. </w:t>
            </w:r>
            <w:smartTag w:uri="urn:schemas-microsoft-com:office:smarttags" w:element="place">
              <w:r w:rsidRPr="00F144EF">
                <w:rPr>
                  <w:rFonts w:ascii="Times New Roman" w:hAnsi="Times New Roman"/>
                  <w:sz w:val="22"/>
                  <w:szCs w:val="26"/>
                </w:rPr>
                <w:t>Milton Keynes</w:t>
              </w:r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>: Open University Press.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 xml:space="preserve">2. A book by two authors 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Bull, S. and Solity, J. (1989). </w:t>
            </w:r>
            <w:r w:rsidRPr="00F144EF">
              <w:rPr>
                <w:rFonts w:ascii="Times New Roman" w:hAnsi="Times New Roman"/>
                <w:i/>
                <w:sz w:val="22"/>
              </w:rPr>
              <w:t>Classroom Management, Principles to Practice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. </w:t>
            </w:r>
            <w:smartTag w:uri="urn:schemas-microsoft-com:office:smarttags" w:element="State">
              <w:smartTag w:uri="urn:schemas-microsoft-com:office:smarttags" w:element="plac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New York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>: Routledge.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 xml:space="preserve">3. A book by more than six authors 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Harris, M., Karper, E., Stacks, G., Hoffman, D., DeNiro, R., Cruz, P., et al. (2001). </w:t>
            </w:r>
            <w:r w:rsidRPr="00F144EF">
              <w:rPr>
                <w:rFonts w:ascii="Times New Roman" w:hAnsi="Times New Roman"/>
                <w:i/>
                <w:sz w:val="22"/>
              </w:rPr>
              <w:t>Writing Labs.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London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>: Wiley.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 xml:space="preserve">4. A book with no author 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i/>
                <w:sz w:val="22"/>
              </w:rPr>
              <w:t xml:space="preserve">The Business of Roses. 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(1974). </w:t>
            </w:r>
            <w:smartTag w:uri="urn:schemas-microsoft-com:office:smarttags" w:element="place">
              <w:smartTag w:uri="urn:schemas-microsoft-com:office:smarttags" w:element="City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Los Angeles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>: Little and Long.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5. An edition of an author’s work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Wellington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 xml:space="preserve">, J.J. (Ed). (1986). </w:t>
            </w:r>
            <w:r w:rsidRPr="00F144EF">
              <w:rPr>
                <w:rFonts w:ascii="Times New Roman" w:hAnsi="Times New Roman"/>
                <w:i/>
                <w:sz w:val="22"/>
              </w:rPr>
              <w:t>Controversial Issues in the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 Curriculum. </w:t>
            </w:r>
            <w:smartTag w:uri="urn:schemas-microsoft-com:office:smarttags" w:element="City">
              <w:smartTag w:uri="urn:schemas-microsoft-com:office:smarttags" w:element="plac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Oxford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>: Basil Blackwell.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6. Book by an institutional or organisational author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Council of Biology Editors. (1994). </w:t>
            </w:r>
            <w:r w:rsidRPr="00F144EF">
              <w:rPr>
                <w:rFonts w:ascii="Times New Roman" w:hAnsi="Times New Roman"/>
                <w:i/>
                <w:sz w:val="22"/>
              </w:rPr>
              <w:t>Scientific Style and Format: The CBE Manual for Authors, Editors, and Publishers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 (6th ed.). </w:t>
            </w:r>
            <w:smartTag w:uri="urn:schemas-microsoft-com:office:smarttags" w:element="City">
              <w:r w:rsidRPr="00F144EF">
                <w:rPr>
                  <w:rFonts w:ascii="Times New Roman" w:hAnsi="Times New Roman"/>
                  <w:sz w:val="22"/>
                  <w:szCs w:val="26"/>
                </w:rPr>
                <w:t>Chicago</w:t>
              </w:r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 xml:space="preserve">: </w:t>
            </w:r>
            <w:smartTag w:uri="urn:schemas-microsoft-com:office:smarttags" w:element="PlaceName">
              <w:smartTag w:uri="urn:schemas-microsoft-com:office:smarttags" w:element="plac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Cambridge</w:t>
                </w:r>
              </w:smartTag>
              <w:r w:rsidRPr="00F144EF">
                <w:rPr>
                  <w:rFonts w:ascii="Times New Roman" w:hAnsi="Times New Roman"/>
                  <w:sz w:val="22"/>
                  <w:szCs w:val="26"/>
                </w:rPr>
                <w:t xml:space="preserve"> </w:t>
              </w:r>
              <w:smartTag w:uri="urn:schemas-microsoft-com:office:smarttags" w:element="PlaceTyp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University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 xml:space="preserve"> Press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7. Chapter / article / section in a book edited by one person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Tollifson, J. (1997). Imperfection is a Beautiful Thing: On disability and Mediation. In K. Fries (Ed.), </w:t>
            </w:r>
            <w:r w:rsidRPr="00F144EF">
              <w:rPr>
                <w:rFonts w:ascii="Times New Roman" w:hAnsi="Times New Roman"/>
                <w:i/>
                <w:color w:val="000000"/>
                <w:sz w:val="22"/>
              </w:rPr>
              <w:t>Staring Back</w:t>
            </w:r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 (pp. 105-112). </w:t>
            </w:r>
            <w:smartTag w:uri="urn:schemas-microsoft-com:office:smarttags" w:element="State">
              <w:smartTag w:uri="urn:schemas-microsoft-com:office:smarttags" w:element="place">
                <w:r w:rsidRPr="00F144EF">
                  <w:rPr>
                    <w:rFonts w:ascii="Times New Roman" w:hAnsi="Times New Roman"/>
                    <w:color w:val="000000"/>
                    <w:sz w:val="22"/>
                    <w:szCs w:val="26"/>
                  </w:rPr>
                  <w:t>New York</w:t>
                </w:r>
              </w:smartTag>
            </w:smartTag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>: Plume.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8. Chapter / article /section in a book edited by more than one person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Chomsky, N. (1967a). Current Issues in Linguistic Theory. In J.A. Fodor &amp; J.J. Kartz (Eds). </w:t>
            </w:r>
            <w:r w:rsidRPr="00F144EF">
              <w:rPr>
                <w:rFonts w:ascii="Times New Roman" w:hAnsi="Times New Roman"/>
                <w:i/>
                <w:sz w:val="22"/>
              </w:rPr>
              <w:t>The Structure of Language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 (pp.50-118). </w:t>
            </w:r>
            <w:smartTag w:uri="urn:schemas-microsoft-com:office:smarttags" w:element="City">
              <w:smartTag w:uri="urn:schemas-microsoft-com:office:smarttags" w:element="place">
                <w:r w:rsidRPr="00F144EF">
                  <w:rPr>
                    <w:rFonts w:ascii="Times New Roman" w:hAnsi="Times New Roman"/>
                    <w:color w:val="000000"/>
                    <w:sz w:val="22"/>
                    <w:szCs w:val="26"/>
                  </w:rPr>
                  <w:t>Englewood</w:t>
                </w:r>
              </w:smartTag>
            </w:smartTag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 Cliffs, NJ: 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>Prentice Hall.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9. An article in a journal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Boydell, D. (1975). Pupil Behaviour in Junior Classrooms. </w:t>
            </w:r>
            <w:r w:rsidRPr="00F144EF">
              <w:rPr>
                <w:rFonts w:ascii="Times New Roman" w:hAnsi="Times New Roman"/>
                <w:i/>
                <w:sz w:val="22"/>
              </w:rPr>
              <w:t>British Journal of Educational Psychology,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 45, 122-9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10. An article in a magazine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000000"/>
                <w:sz w:val="22"/>
                <w:szCs w:val="20"/>
              </w:rPr>
              <w:t xml:space="preserve">Lankford, K. (1998, April). The Trouble With Rules of Thumb. </w:t>
            </w:r>
            <w:r w:rsidRPr="00F144EF">
              <w:rPr>
                <w:rFonts w:ascii="Times New Roman" w:hAnsi="Times New Roman"/>
                <w:i/>
                <w:color w:val="000000"/>
                <w:sz w:val="22"/>
                <w:szCs w:val="20"/>
              </w:rPr>
              <w:t>Kiplinger's Personal Finance Magazine,</w:t>
            </w:r>
            <w:r w:rsidRPr="00F144EF">
              <w:rPr>
                <w:rFonts w:ascii="Times New Roman" w:hAnsi="Times New Roman"/>
                <w:color w:val="000000"/>
                <w:sz w:val="22"/>
                <w:szCs w:val="20"/>
              </w:rPr>
              <w:t xml:space="preserve"> 52, 102-104.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Default="001A4B21" w:rsidP="00E15119">
            <w:pPr>
              <w:rPr>
                <w:rFonts w:ascii="Times New Roman" w:hAnsi="Times New Roman"/>
                <w:color w:val="FF0000"/>
                <w:sz w:val="22"/>
                <w:szCs w:val="26"/>
              </w:rPr>
            </w:pPr>
          </w:p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11. An article in a newspaper</w:t>
            </w:r>
          </w:p>
        </w:tc>
        <w:tc>
          <w:tcPr>
            <w:tcW w:w="8160" w:type="dxa"/>
            <w:vAlign w:val="center"/>
          </w:tcPr>
          <w:p w:rsidR="001A4B21" w:rsidRDefault="001A4B21" w:rsidP="00860D47">
            <w:pPr>
              <w:rPr>
                <w:rFonts w:ascii="Times New Roman" w:hAnsi="Times New Roman"/>
                <w:sz w:val="22"/>
                <w:szCs w:val="20"/>
              </w:rPr>
            </w:pPr>
          </w:p>
          <w:p w:rsidR="001A4B21" w:rsidRPr="00F144EF" w:rsidRDefault="001A4B21" w:rsidP="00860D47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Brody, J.E. (1976, October 10). Multiple Cancers Termed on Increase. </w:t>
            </w:r>
            <w:r w:rsidRPr="00F144EF">
              <w:rPr>
                <w:rFonts w:ascii="Times New Roman" w:hAnsi="Times New Roman"/>
                <w:i/>
                <w:sz w:val="22"/>
              </w:rPr>
              <w:t>New York Times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>, p.37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0"/>
              </w:rPr>
              <w:t>12. An article in a newspaper without author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000000"/>
                <w:sz w:val="22"/>
                <w:szCs w:val="20"/>
              </w:rPr>
              <w:t xml:space="preserve">Meeting the Needs of Counsellors. (2001, May 5). </w:t>
            </w:r>
            <w:r w:rsidRPr="00F144EF">
              <w:rPr>
                <w:rFonts w:ascii="Times New Roman" w:hAnsi="Times New Roman"/>
                <w:i/>
                <w:color w:val="000000"/>
                <w:sz w:val="22"/>
                <w:szCs w:val="20"/>
              </w:rPr>
              <w:t>The Courier Mail</w:t>
            </w:r>
            <w:r w:rsidRPr="00F144EF">
              <w:rPr>
                <w:rFonts w:ascii="Times New Roman" w:hAnsi="Times New Roman"/>
                <w:color w:val="000000"/>
                <w:sz w:val="22"/>
                <w:szCs w:val="20"/>
              </w:rPr>
              <w:t>, p. 22.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0"/>
              </w:rPr>
              <w:t>13. An entry in an encyclopaedia</w:t>
            </w:r>
          </w:p>
        </w:tc>
        <w:tc>
          <w:tcPr>
            <w:tcW w:w="8160" w:type="dxa"/>
            <w:vAlign w:val="center"/>
          </w:tcPr>
          <w:p w:rsidR="001A4B21" w:rsidRDefault="001A4B21" w:rsidP="00E15119">
            <w:pPr>
              <w:rPr>
                <w:rFonts w:ascii="Times New Roman" w:hAnsi="Times New Roman"/>
                <w:sz w:val="22"/>
                <w:szCs w:val="26"/>
              </w:rPr>
            </w:pPr>
          </w:p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Bergmann, P.G. (1993). Relativity. In </w:t>
            </w:r>
            <w:r w:rsidRPr="00F144EF">
              <w:rPr>
                <w:rFonts w:ascii="Times New Roman" w:hAnsi="Times New Roman"/>
                <w:i/>
                <w:sz w:val="22"/>
              </w:rPr>
              <w:t>The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 </w:t>
            </w:r>
            <w:r w:rsidRPr="00F144EF">
              <w:rPr>
                <w:rFonts w:ascii="Times New Roman" w:hAnsi="Times New Roman"/>
                <w:i/>
                <w:sz w:val="22"/>
              </w:rPr>
              <w:t xml:space="preserve">New Εncyclopaedia Britannica 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(Vol.26, pp.501-508). </w:t>
            </w:r>
            <w:smartTag w:uri="urn:schemas-microsoft-com:office:smarttags" w:element="City">
              <w:smartTag w:uri="urn:schemas-microsoft-com:office:smarttags" w:element="plac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Chicago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 xml:space="preserve">: Encyclopaedia Britannica </w:t>
            </w:r>
            <w:r w:rsidRPr="00F144EF">
              <w:rPr>
                <w:rFonts w:ascii="Times New Roman" w:hAnsi="Times New Roman"/>
                <w:i/>
                <w:sz w:val="22"/>
              </w:rPr>
              <w:t>Book Encyclopaedia.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 (1995). 14th ed. Field Enterprises Corp. Vol 3, pp. 189-192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14. Paper published in conference proceedings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sz w:val="22"/>
                <w:szCs w:val="26"/>
              </w:rPr>
              <w:t xml:space="preserve">Schnase, J.L. &amp; Cybbuysm E.L. (Eds). (1995). Proceedings from CSCL ´95: </w:t>
            </w:r>
            <w:r w:rsidRPr="00F144EF">
              <w:rPr>
                <w:rFonts w:ascii="Times New Roman" w:hAnsi="Times New Roman"/>
                <w:i/>
                <w:sz w:val="22"/>
              </w:rPr>
              <w:t>The First International Conference on Computer Support for Collaborative Learning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. </w:t>
            </w:r>
            <w:smartTag w:uri="urn:schemas-microsoft-com:office:smarttags" w:element="City">
              <w:smartTag w:uri="urn:schemas-microsoft-com:office:smarttags" w:element="plac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Mahwah</w:t>
                </w:r>
              </w:smartTag>
              <w:r w:rsidRPr="00F144EF">
                <w:rPr>
                  <w:rFonts w:ascii="Times New Roman" w:hAnsi="Times New Roman"/>
                  <w:sz w:val="22"/>
                  <w:szCs w:val="26"/>
                </w:rPr>
                <w:t xml:space="preserve">, </w:t>
              </w:r>
              <w:smartTag w:uri="urn:schemas-microsoft-com:office:smarttags" w:element="State">
                <w:r w:rsidRPr="00F144EF">
                  <w:rPr>
                    <w:rFonts w:ascii="Times New Roman" w:hAnsi="Times New Roman"/>
                    <w:sz w:val="22"/>
                    <w:szCs w:val="26"/>
                  </w:rPr>
                  <w:t>N.J.</w:t>
                </w:r>
              </w:smartTag>
            </w:smartTag>
            <w:r w:rsidRPr="00F144EF">
              <w:rPr>
                <w:rFonts w:ascii="Times New Roman" w:hAnsi="Times New Roman"/>
                <w:sz w:val="22"/>
                <w:szCs w:val="26"/>
              </w:rPr>
              <w:t>: Erlbaum.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0"/>
              </w:rPr>
              <w:t>15. An article in an internet-only journal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Jacobson, J. W., Mulick, J. A., &amp; Schwartz, A. A. (1995). A History of Facilitated Communication:Science, Pseudoscience, and Antiscience: Science Working Group on Facilitated Communication. </w:t>
            </w:r>
            <w:r w:rsidRPr="00F144EF">
              <w:rPr>
                <w:rFonts w:ascii="Times New Roman" w:hAnsi="Times New Roman"/>
                <w:i/>
                <w:color w:val="000000"/>
                <w:sz w:val="22"/>
              </w:rPr>
              <w:t>American Psychologist</w:t>
            </w:r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, </w:t>
            </w:r>
            <w:r w:rsidRPr="00F144EF">
              <w:rPr>
                <w:rFonts w:ascii="Times New Roman" w:hAnsi="Times New Roman"/>
                <w:i/>
                <w:color w:val="000000"/>
                <w:sz w:val="22"/>
              </w:rPr>
              <w:t>50</w:t>
            </w:r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, 750-765. Retrieved January 25, 1996, 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 xml:space="preserve">from </w:t>
            </w:r>
            <w:hyperlink r:id="rId6" w:history="1">
              <w:r w:rsidRPr="00F144EF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http://www.apa.org/journals/jacobson.html</w:t>
              </w:r>
            </w:hyperlink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0"/>
              </w:rPr>
              <w:t>16. Multimedia material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i/>
                <w:sz w:val="22"/>
              </w:rPr>
              <w:t xml:space="preserve">Get the facts (and Get Them Organised). </w:t>
            </w:r>
            <w:r w:rsidRPr="00F144EF">
              <w:rPr>
                <w:rFonts w:ascii="Times New Roman" w:hAnsi="Times New Roman"/>
                <w:sz w:val="22"/>
                <w:szCs w:val="26"/>
              </w:rPr>
              <w:t>(1990). [Videotape]. Williamstown, Vic: Appleseed Productions.</w:t>
            </w: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0"/>
                <w:u w:val="single"/>
              </w:rPr>
              <w:t>17. Websites and pages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>Karper, E. (2002). Using American Psychological Association Format, Updated to 5th Edition. Retrieved September 12, 2002, from</w:t>
            </w:r>
            <w:hyperlink r:id="rId7" w:history="1">
              <w:r w:rsidRPr="00F144EF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http://owl.english.purdue.edu/handouts/research/r_apa.html</w:t>
              </w:r>
            </w:hyperlink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0"/>
              </w:rPr>
              <w:t>18. Web page authored by an organization (publication date not available)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6133F1">
            <w:pPr>
              <w:rPr>
                <w:rFonts w:ascii="Times New Roman" w:hAnsi="Times New Roman"/>
                <w:sz w:val="22"/>
                <w:szCs w:val="20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F144EF">
                  <w:rPr>
                    <w:rFonts w:ascii="Times New Roman" w:hAnsi="Times New Roman"/>
                    <w:color w:val="000000"/>
                    <w:sz w:val="22"/>
                    <w:szCs w:val="26"/>
                  </w:rPr>
                  <w:t>United States</w:t>
                </w:r>
              </w:smartTag>
            </w:smartTag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 Sentencing Commission (n.d.). 1997 Sourcebook of Federal Sentencing Statistics. Retrieved December 8, 1999, from </w:t>
            </w:r>
            <w:hyperlink r:id="rId8" w:history="1">
              <w:r w:rsidRPr="00F144EF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http://www.ussc.gov/annrpt/1997/sbtoc97.htm</w:t>
              </w:r>
            </w:hyperlink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color w:val="FF0000"/>
                <w:sz w:val="22"/>
                <w:szCs w:val="26"/>
              </w:rPr>
              <w:t>19. Web page without an author</w:t>
            </w: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  <w:r w:rsidRPr="00F144EF">
              <w:rPr>
                <w:rFonts w:ascii="Times New Roman" w:hAnsi="Times New Roman"/>
                <w:i/>
                <w:color w:val="000000"/>
                <w:sz w:val="22"/>
              </w:rPr>
              <w:t>GVU's 8th WWW user survey.</w:t>
            </w:r>
            <w:r w:rsidRPr="00F144EF">
              <w:rPr>
                <w:rFonts w:ascii="Times New Roman" w:hAnsi="Times New Roman"/>
                <w:color w:val="000000"/>
                <w:sz w:val="22"/>
                <w:szCs w:val="26"/>
              </w:rPr>
              <w:t xml:space="preserve"> (n.d.). Retrieved August 8, 2000, from </w:t>
            </w:r>
            <w:hyperlink r:id="rId9" w:history="1">
              <w:r w:rsidRPr="00F144EF">
                <w:rPr>
                  <w:rFonts w:ascii="Times New Roman" w:hAnsi="Times New Roman"/>
                  <w:color w:val="0000FF"/>
                  <w:sz w:val="22"/>
                  <w:u w:val="single"/>
                </w:rPr>
                <w:t>http://www.cc.gatech.edu/gvu/users_surveys/survey-1997-10/</w:t>
              </w:r>
            </w:hyperlink>
          </w:p>
        </w:tc>
      </w:tr>
      <w:tr w:rsidR="001A4B21" w:rsidRPr="00F144EF" w:rsidTr="00FB1616">
        <w:trPr>
          <w:tblCellSpacing w:w="15" w:type="dxa"/>
        </w:trPr>
        <w:tc>
          <w:tcPr>
            <w:tcW w:w="2114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  <w:tc>
          <w:tcPr>
            <w:tcW w:w="8160" w:type="dxa"/>
            <w:vAlign w:val="center"/>
          </w:tcPr>
          <w:p w:rsidR="001A4B21" w:rsidRPr="00F144EF" w:rsidRDefault="001A4B21" w:rsidP="00E15119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:rsidR="001A4B21" w:rsidRPr="00FB1616" w:rsidRDefault="001A4B21" w:rsidP="005C763E"/>
    <w:sectPr w:rsidR="001A4B21" w:rsidRPr="00FB1616" w:rsidSect="00FB1616">
      <w:footerReference w:type="even" r:id="rId10"/>
      <w:footerReference w:type="default" r:id="rId11"/>
      <w:pgSz w:w="11900" w:h="16840"/>
      <w:pgMar w:top="1440" w:right="843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B21" w:rsidRDefault="001A4B21" w:rsidP="005B4DAF">
      <w:r>
        <w:separator/>
      </w:r>
    </w:p>
  </w:endnote>
  <w:endnote w:type="continuationSeparator" w:id="0">
    <w:p w:rsidR="001A4B21" w:rsidRDefault="001A4B21" w:rsidP="005B4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B21" w:rsidRDefault="001A4B21" w:rsidP="00291C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4B21" w:rsidRDefault="001A4B21" w:rsidP="00E1511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B21" w:rsidRDefault="001A4B21" w:rsidP="00291C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A4B21" w:rsidRDefault="001A4B21" w:rsidP="00E1511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B21" w:rsidRDefault="001A4B21" w:rsidP="005B4DAF">
      <w:r>
        <w:separator/>
      </w:r>
    </w:p>
  </w:footnote>
  <w:footnote w:type="continuationSeparator" w:id="0">
    <w:p w:rsidR="001A4B21" w:rsidRDefault="001A4B21" w:rsidP="005B4D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119"/>
    <w:rsid w:val="001A4B21"/>
    <w:rsid w:val="00291CD5"/>
    <w:rsid w:val="005B4DAF"/>
    <w:rsid w:val="005C763E"/>
    <w:rsid w:val="006133F1"/>
    <w:rsid w:val="00860D47"/>
    <w:rsid w:val="00C23AD0"/>
    <w:rsid w:val="00D9208A"/>
    <w:rsid w:val="00E15119"/>
    <w:rsid w:val="00F144EF"/>
    <w:rsid w:val="00FB1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9"/>
    <w:qFormat/>
    <w:rsid w:val="00E15119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15119"/>
    <w:rPr>
      <w:rFonts w:ascii="Times" w:hAnsi="Times" w:cs="Times New Roman"/>
      <w:b/>
      <w:sz w:val="20"/>
      <w:szCs w:val="20"/>
      <w:lang w:val="en-GB"/>
    </w:rPr>
  </w:style>
  <w:style w:type="character" w:styleId="Emphasis">
    <w:name w:val="Emphasis"/>
    <w:basedOn w:val="DefaultParagraphFont"/>
    <w:uiPriority w:val="99"/>
    <w:qFormat/>
    <w:rsid w:val="00E15119"/>
    <w:rPr>
      <w:rFonts w:cs="Times New Roman"/>
      <w:i/>
    </w:rPr>
  </w:style>
  <w:style w:type="character" w:styleId="Hyperlink">
    <w:name w:val="Hyperlink"/>
    <w:basedOn w:val="DefaultParagraphFont"/>
    <w:uiPriority w:val="99"/>
    <w:rsid w:val="00E15119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rsid w:val="00E1511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5119"/>
    <w:rPr>
      <w:rFonts w:cs="Times New Roman"/>
      <w:lang w:val="en-GB"/>
    </w:rPr>
  </w:style>
  <w:style w:type="character" w:styleId="PageNumber">
    <w:name w:val="page number"/>
    <w:basedOn w:val="DefaultParagraphFont"/>
    <w:uiPriority w:val="99"/>
    <w:semiHidden/>
    <w:rsid w:val="00E1511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12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sc.gov/annrpt/1997/sbtoc97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owl.english.purdue.edu/handouts/research/r_apa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pa.org/journals/jacobson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cc.gatech.edu/gvu/users_surveys/survey-1997-1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617</Words>
  <Characters>3335</Characters>
  <Application>Microsoft Office Outlook</Application>
  <DocSecurity>0</DocSecurity>
  <Lines>0</Lines>
  <Paragraphs>0</Paragraphs>
  <ScaleCrop>false</ScaleCrop>
  <Company>CUT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cutadmin</cp:lastModifiedBy>
  <cp:revision>3</cp:revision>
  <dcterms:created xsi:type="dcterms:W3CDTF">2012-03-21T17:19:00Z</dcterms:created>
  <dcterms:modified xsi:type="dcterms:W3CDTF">2012-04-25T10:59:00Z</dcterms:modified>
</cp:coreProperties>
</file>