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Default Extension="emf" ContentType="image/x-emf"/>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48B" w:rsidRPr="005E00CF" w:rsidRDefault="002B0FB3" w:rsidP="00A25539">
      <w:pPr>
        <w:tabs>
          <w:tab w:val="left" w:pos="284"/>
        </w:tabs>
        <w:spacing w:line="360" w:lineRule="auto"/>
        <w:ind w:right="-360"/>
        <w:jc w:val="both"/>
        <w:rPr>
          <w:sz w:val="20"/>
        </w:rPr>
      </w:pPr>
      <w:r>
        <w:rPr>
          <w:noProof/>
          <w:lang w:val="en-US"/>
        </w:rPr>
        <w:drawing>
          <wp:anchor distT="0" distB="0" distL="114300" distR="114300" simplePos="0" relativeHeight="251658240" behindDoc="0" locked="0" layoutInCell="1" allowOverlap="1">
            <wp:simplePos x="0" y="0"/>
            <wp:positionH relativeFrom="column">
              <wp:posOffset>908685</wp:posOffset>
            </wp:positionH>
            <wp:positionV relativeFrom="paragraph">
              <wp:posOffset>0</wp:posOffset>
            </wp:positionV>
            <wp:extent cx="5034915" cy="914400"/>
            <wp:effectExtent l="2540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034915" cy="914400"/>
                    </a:xfrm>
                    <a:prstGeom prst="rect">
                      <a:avLst/>
                    </a:prstGeom>
                    <a:noFill/>
                  </pic:spPr>
                </pic:pic>
              </a:graphicData>
            </a:graphic>
          </wp:anchor>
        </w:drawing>
      </w:r>
      <w:r w:rsidR="0046648B">
        <w:rPr>
          <w:noProof/>
          <w:sz w:val="20"/>
          <w:lang w:val="en-US" w:eastAsia="el-GR"/>
        </w:rPr>
        <w:t xml:space="preserve">   </w:t>
      </w:r>
      <w:r>
        <w:rPr>
          <w:noProof/>
          <w:sz w:val="20"/>
          <w:lang w:val="en-US"/>
        </w:rPr>
        <w:drawing>
          <wp:inline distT="0" distB="0" distL="0" distR="0">
            <wp:extent cx="897255" cy="9144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97255" cy="914400"/>
                    </a:xfrm>
                    <a:prstGeom prst="rect">
                      <a:avLst/>
                    </a:prstGeom>
                    <a:noFill/>
                    <a:ln w="9525">
                      <a:noFill/>
                      <a:miter lim="800000"/>
                      <a:headEnd/>
                      <a:tailEnd/>
                    </a:ln>
                  </pic:spPr>
                </pic:pic>
              </a:graphicData>
            </a:graphic>
          </wp:inline>
        </w:drawing>
      </w:r>
    </w:p>
    <w:p w:rsidR="0046648B" w:rsidRPr="005E00CF" w:rsidRDefault="0046648B" w:rsidP="00E80CCE">
      <w:pPr>
        <w:jc w:val="center"/>
        <w:rPr>
          <w:b/>
          <w:sz w:val="20"/>
          <w:szCs w:val="22"/>
        </w:rPr>
      </w:pPr>
      <w:r w:rsidRPr="005E00CF">
        <w:rPr>
          <w:b/>
          <w:sz w:val="20"/>
          <w:szCs w:val="22"/>
        </w:rPr>
        <w:t>Faculty of Applied Arts and Communication</w:t>
      </w:r>
    </w:p>
    <w:p w:rsidR="0046648B" w:rsidRPr="005E00CF" w:rsidRDefault="0046648B" w:rsidP="006B668F">
      <w:pPr>
        <w:jc w:val="center"/>
        <w:rPr>
          <w:b/>
          <w:sz w:val="20"/>
          <w:szCs w:val="22"/>
        </w:rPr>
      </w:pPr>
      <w:r w:rsidRPr="005E00CF">
        <w:rPr>
          <w:b/>
          <w:sz w:val="20"/>
          <w:szCs w:val="22"/>
        </w:rPr>
        <w:t>Department of Communication and Internet Studies</w:t>
      </w:r>
    </w:p>
    <w:p w:rsidR="0046648B" w:rsidRPr="005E00CF" w:rsidRDefault="0046648B" w:rsidP="006B668F">
      <w:pPr>
        <w:jc w:val="center"/>
        <w:rPr>
          <w:b/>
          <w:sz w:val="20"/>
          <w:szCs w:val="22"/>
        </w:rPr>
      </w:pPr>
    </w:p>
    <w:p w:rsidR="0046648B" w:rsidRPr="005E00CF" w:rsidRDefault="0046648B" w:rsidP="006B668F">
      <w:pPr>
        <w:jc w:val="center"/>
        <w:rPr>
          <w:i/>
          <w:sz w:val="20"/>
          <w:szCs w:val="22"/>
        </w:rPr>
      </w:pPr>
      <w:r w:rsidRPr="005E00CF">
        <w:rPr>
          <w:i/>
          <w:sz w:val="20"/>
          <w:szCs w:val="22"/>
        </w:rPr>
        <w:t>Course Code: ENG 170</w:t>
      </w:r>
    </w:p>
    <w:p w:rsidR="0046648B" w:rsidRPr="005E00CF" w:rsidRDefault="0046648B" w:rsidP="006B668F">
      <w:pPr>
        <w:jc w:val="center"/>
        <w:rPr>
          <w:b/>
          <w:sz w:val="20"/>
        </w:rPr>
      </w:pPr>
      <w:r w:rsidRPr="005E00CF">
        <w:rPr>
          <w:i/>
          <w:sz w:val="20"/>
          <w:szCs w:val="22"/>
        </w:rPr>
        <w:t xml:space="preserve">Course Title: </w:t>
      </w:r>
      <w:r w:rsidRPr="005E00CF">
        <w:rPr>
          <w:b/>
          <w:sz w:val="20"/>
        </w:rPr>
        <w:t>English for Communication Studies I</w:t>
      </w:r>
    </w:p>
    <w:p w:rsidR="0046648B" w:rsidRPr="005E00CF" w:rsidRDefault="0046648B" w:rsidP="006B668F">
      <w:pPr>
        <w:jc w:val="center"/>
        <w:rPr>
          <w:i/>
          <w:sz w:val="20"/>
          <w:szCs w:val="22"/>
        </w:rPr>
      </w:pPr>
      <w:r w:rsidRPr="005E00CF">
        <w:rPr>
          <w:i/>
          <w:sz w:val="20"/>
          <w:szCs w:val="22"/>
        </w:rPr>
        <w:t>Credits (ECTS): 4</w:t>
      </w:r>
    </w:p>
    <w:p w:rsidR="0046648B" w:rsidRPr="005E00CF" w:rsidRDefault="0046648B" w:rsidP="009158F7">
      <w:pPr>
        <w:rPr>
          <w:sz w:val="20"/>
          <w:szCs w:val="22"/>
        </w:rPr>
      </w:pPr>
      <w:r w:rsidRPr="005E00CF">
        <w:rPr>
          <w:i/>
          <w:sz w:val="20"/>
          <w:szCs w:val="22"/>
        </w:rPr>
        <w:t xml:space="preserve">Semester: </w:t>
      </w:r>
      <w:r w:rsidRPr="005E00CF">
        <w:rPr>
          <w:sz w:val="20"/>
          <w:szCs w:val="22"/>
        </w:rPr>
        <w:t>Spring 2012</w:t>
      </w:r>
      <w:r w:rsidRPr="005E00CF">
        <w:rPr>
          <w:sz w:val="20"/>
          <w:szCs w:val="22"/>
        </w:rPr>
        <w:tab/>
        <w:t xml:space="preserve">        </w:t>
      </w:r>
      <w:r>
        <w:rPr>
          <w:sz w:val="20"/>
          <w:szCs w:val="16"/>
        </w:rPr>
        <w:t>Prerequisite</w:t>
      </w:r>
      <w:r w:rsidRPr="005E00CF">
        <w:rPr>
          <w:sz w:val="20"/>
          <w:szCs w:val="16"/>
        </w:rPr>
        <w:t>: ENG 122</w:t>
      </w:r>
      <w:r w:rsidRPr="005E00CF">
        <w:rPr>
          <w:sz w:val="20"/>
          <w:szCs w:val="22"/>
        </w:rPr>
        <w:tab/>
      </w:r>
      <w:r w:rsidRPr="005E00CF">
        <w:rPr>
          <w:sz w:val="20"/>
          <w:szCs w:val="22"/>
        </w:rPr>
        <w:tab/>
      </w:r>
      <w:r>
        <w:rPr>
          <w:sz w:val="20"/>
          <w:szCs w:val="22"/>
        </w:rPr>
        <w:t xml:space="preserve">   </w:t>
      </w:r>
      <w:r w:rsidRPr="005E00CF">
        <w:rPr>
          <w:sz w:val="20"/>
          <w:szCs w:val="16"/>
        </w:rPr>
        <w:t>Type of Course: Required</w:t>
      </w:r>
    </w:p>
    <w:p w:rsidR="0046648B" w:rsidRPr="005E00CF" w:rsidRDefault="0046648B" w:rsidP="009158F7">
      <w:pPr>
        <w:rPr>
          <w:sz w:val="20"/>
          <w:szCs w:val="16"/>
        </w:rPr>
      </w:pPr>
      <w:r w:rsidRPr="005E00CF">
        <w:rPr>
          <w:sz w:val="20"/>
          <w:szCs w:val="16"/>
        </w:rPr>
        <w:t>Field: Language</w:t>
      </w:r>
      <w:r>
        <w:rPr>
          <w:sz w:val="20"/>
          <w:szCs w:val="16"/>
        </w:rPr>
        <w:t xml:space="preserve">s                    </w:t>
      </w:r>
      <w:r w:rsidRPr="005E00CF">
        <w:rPr>
          <w:sz w:val="20"/>
          <w:szCs w:val="16"/>
        </w:rPr>
        <w:t>Language of Instruction: English</w:t>
      </w:r>
      <w:r w:rsidRPr="005E00CF">
        <w:rPr>
          <w:sz w:val="20"/>
          <w:szCs w:val="16"/>
        </w:rPr>
        <w:tab/>
      </w:r>
      <w:r>
        <w:rPr>
          <w:sz w:val="20"/>
          <w:szCs w:val="16"/>
        </w:rPr>
        <w:t xml:space="preserve">    </w:t>
      </w:r>
      <w:r w:rsidRPr="005E00CF">
        <w:rPr>
          <w:sz w:val="20"/>
          <w:szCs w:val="16"/>
        </w:rPr>
        <w:t>Year of Study: 1</w:t>
      </w:r>
      <w:r w:rsidRPr="005E00CF">
        <w:rPr>
          <w:sz w:val="20"/>
          <w:szCs w:val="16"/>
          <w:vertAlign w:val="superscript"/>
        </w:rPr>
        <w:t>st</w:t>
      </w:r>
    </w:p>
    <w:p w:rsidR="0046648B" w:rsidRPr="005E00CF" w:rsidRDefault="0046648B" w:rsidP="009158F7">
      <w:pPr>
        <w:rPr>
          <w:sz w:val="20"/>
          <w:szCs w:val="16"/>
        </w:rPr>
      </w:pPr>
      <w:r w:rsidRPr="005E00CF">
        <w:rPr>
          <w:sz w:val="20"/>
          <w:szCs w:val="16"/>
        </w:rPr>
        <w:t xml:space="preserve">                  </w:t>
      </w:r>
      <w:r>
        <w:rPr>
          <w:sz w:val="20"/>
          <w:szCs w:val="16"/>
        </w:rPr>
        <w:t xml:space="preserve">                             </w:t>
      </w:r>
      <w:r w:rsidRPr="005E00CF">
        <w:rPr>
          <w:sz w:val="20"/>
          <w:szCs w:val="16"/>
        </w:rPr>
        <w:t>Level of Course: Undergraduate</w:t>
      </w:r>
    </w:p>
    <w:p w:rsidR="0046648B" w:rsidRPr="005E00CF" w:rsidRDefault="0046648B" w:rsidP="009158F7">
      <w:pPr>
        <w:jc w:val="center"/>
        <w:rPr>
          <w:b/>
          <w:sz w:val="20"/>
          <w:szCs w:val="16"/>
        </w:rPr>
      </w:pPr>
    </w:p>
    <w:tbl>
      <w:tblPr>
        <w:tblpPr w:leftFromText="180" w:rightFromText="180" w:vertAnchor="text" w:horzAnchor="page" w:tblpX="1418" w:tblpY="-2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18"/>
        <w:gridCol w:w="5046"/>
      </w:tblGrid>
      <w:tr w:rsidR="0046648B" w:rsidRPr="005E00CF">
        <w:tc>
          <w:tcPr>
            <w:tcW w:w="4418" w:type="dxa"/>
          </w:tcPr>
          <w:p w:rsidR="0046648B" w:rsidRPr="005E00CF" w:rsidRDefault="0046648B" w:rsidP="009158F7">
            <w:pPr>
              <w:rPr>
                <w:sz w:val="20"/>
                <w:szCs w:val="10"/>
                <w:lang w:val="en-AU"/>
              </w:rPr>
            </w:pPr>
          </w:p>
          <w:p w:rsidR="0046648B" w:rsidRPr="005E00CF" w:rsidRDefault="0046648B" w:rsidP="009158F7">
            <w:pPr>
              <w:rPr>
                <w:sz w:val="20"/>
                <w:lang w:val="en-AU"/>
              </w:rPr>
            </w:pPr>
            <w:r w:rsidRPr="005E00CF">
              <w:rPr>
                <w:sz w:val="20"/>
                <w:szCs w:val="20"/>
                <w:lang w:val="en-AU"/>
              </w:rPr>
              <w:sym w:font="Wingdings" w:char="F038"/>
            </w:r>
            <w:proofErr w:type="gramStart"/>
            <w:r w:rsidRPr="005E00CF">
              <w:rPr>
                <w:sz w:val="20"/>
                <w:szCs w:val="22"/>
                <w:lang w:val="en-AU"/>
              </w:rPr>
              <w:t>  University</w:t>
            </w:r>
            <w:proofErr w:type="gramEnd"/>
            <w:r w:rsidRPr="005E00CF">
              <w:rPr>
                <w:sz w:val="20"/>
                <w:szCs w:val="22"/>
                <w:lang w:val="en-AU"/>
              </w:rPr>
              <w:t xml:space="preserve"> website: </w:t>
            </w:r>
            <w:hyperlink r:id="rId9" w:history="1">
              <w:proofErr w:type="spellStart"/>
              <w:r w:rsidRPr="005E00CF">
                <w:rPr>
                  <w:rStyle w:val="Hyperlink"/>
                  <w:rFonts w:cs="Arial"/>
                  <w:sz w:val="20"/>
                  <w:szCs w:val="22"/>
                  <w:lang w:val="en-AU"/>
                </w:rPr>
                <w:t>www.cut.ac.cy</w:t>
              </w:r>
              <w:proofErr w:type="spellEnd"/>
            </w:hyperlink>
          </w:p>
          <w:p w:rsidR="0046648B" w:rsidRPr="005E00CF" w:rsidRDefault="0046648B" w:rsidP="009158F7">
            <w:pPr>
              <w:ind w:right="-720"/>
              <w:rPr>
                <w:b/>
                <w:sz w:val="20"/>
                <w:szCs w:val="16"/>
              </w:rPr>
            </w:pPr>
          </w:p>
        </w:tc>
        <w:tc>
          <w:tcPr>
            <w:tcW w:w="5046" w:type="dxa"/>
          </w:tcPr>
          <w:p w:rsidR="0046648B" w:rsidRPr="005E00CF" w:rsidRDefault="0046648B" w:rsidP="009158F7">
            <w:pPr>
              <w:ind w:right="-720"/>
              <w:rPr>
                <w:sz w:val="20"/>
                <w:szCs w:val="10"/>
                <w:lang w:val="en-AU"/>
              </w:rPr>
            </w:pPr>
          </w:p>
          <w:p w:rsidR="0046648B" w:rsidRPr="005E00CF" w:rsidRDefault="0046648B" w:rsidP="009158F7">
            <w:pPr>
              <w:ind w:right="-720"/>
              <w:rPr>
                <w:b/>
                <w:sz w:val="20"/>
              </w:rPr>
            </w:pPr>
            <w:r w:rsidRPr="005E00CF">
              <w:rPr>
                <w:sz w:val="20"/>
                <w:szCs w:val="20"/>
                <w:lang w:val="en-AU"/>
              </w:rPr>
              <w:sym w:font="Wingdings" w:char="F038"/>
            </w:r>
            <w:r w:rsidRPr="005E00CF">
              <w:rPr>
                <w:sz w:val="20"/>
                <w:szCs w:val="22"/>
                <w:lang w:val="en-AU"/>
              </w:rPr>
              <w:t xml:space="preserve">  </w:t>
            </w:r>
            <w:proofErr w:type="spellStart"/>
            <w:r>
              <w:rPr>
                <w:sz w:val="20"/>
                <w:szCs w:val="22"/>
                <w:lang w:val="en-AU"/>
              </w:rPr>
              <w:t>Courses</w:t>
            </w:r>
            <w:proofErr w:type="spellEnd"/>
            <w:r w:rsidRPr="005E00CF">
              <w:rPr>
                <w:sz w:val="20"/>
                <w:szCs w:val="22"/>
                <w:lang w:val="en-AU"/>
              </w:rPr>
              <w:t xml:space="preserve"> website: </w:t>
            </w:r>
            <w:hyperlink r:id="rId10" w:history="1">
              <w:r w:rsidRPr="005E00CF">
                <w:rPr>
                  <w:rStyle w:val="Hyperlink"/>
                  <w:rFonts w:cs="Arial"/>
                  <w:sz w:val="20"/>
                  <w:szCs w:val="22"/>
                </w:rPr>
                <w:t>http://courses.cut.ac.cy</w:t>
              </w:r>
            </w:hyperlink>
            <w:proofErr w:type="gramStart"/>
            <w:r w:rsidRPr="005E00CF">
              <w:rPr>
                <w:sz w:val="20"/>
                <w:szCs w:val="22"/>
              </w:rPr>
              <w:t xml:space="preserve">  </w:t>
            </w:r>
            <w:proofErr w:type="gramEnd"/>
          </w:p>
        </w:tc>
      </w:tr>
      <w:tr w:rsidR="0046648B" w:rsidRPr="005E00CF">
        <w:tc>
          <w:tcPr>
            <w:tcW w:w="4418" w:type="dxa"/>
          </w:tcPr>
          <w:p w:rsidR="0046648B" w:rsidRPr="005E00CF" w:rsidRDefault="0046648B" w:rsidP="009158F7">
            <w:pPr>
              <w:ind w:right="-347"/>
              <w:rPr>
                <w:sz w:val="20"/>
                <w:szCs w:val="10"/>
                <w:lang w:val="en-AU"/>
              </w:rPr>
            </w:pPr>
          </w:p>
          <w:p w:rsidR="0046648B" w:rsidRPr="005E00CF" w:rsidRDefault="0046648B" w:rsidP="009158F7">
            <w:pPr>
              <w:ind w:right="-347"/>
              <w:rPr>
                <w:sz w:val="20"/>
                <w:lang w:val="en-AU"/>
              </w:rPr>
            </w:pPr>
            <w:r w:rsidRPr="005E00CF">
              <w:rPr>
                <w:sz w:val="20"/>
                <w:szCs w:val="20"/>
                <w:lang w:val="en-AU"/>
              </w:rPr>
              <w:sym w:font="Wingdings" w:char="F038"/>
            </w:r>
            <w:proofErr w:type="gramStart"/>
            <w:r w:rsidRPr="005E00CF">
              <w:rPr>
                <w:sz w:val="20"/>
                <w:szCs w:val="22"/>
                <w:lang w:val="en-AU"/>
              </w:rPr>
              <w:t>  Language</w:t>
            </w:r>
            <w:proofErr w:type="gramEnd"/>
            <w:r w:rsidRPr="005E00CF">
              <w:rPr>
                <w:sz w:val="20"/>
                <w:szCs w:val="22"/>
                <w:lang w:val="en-AU"/>
              </w:rPr>
              <w:t xml:space="preserve"> Centre Website:    </w:t>
            </w:r>
          </w:p>
          <w:p w:rsidR="0046648B" w:rsidRPr="005E00CF" w:rsidRDefault="0046648B" w:rsidP="009158F7">
            <w:pPr>
              <w:ind w:right="-347"/>
              <w:rPr>
                <w:sz w:val="20"/>
                <w:lang w:val="en-AU"/>
              </w:rPr>
            </w:pPr>
            <w:r w:rsidRPr="005E00CF">
              <w:rPr>
                <w:sz w:val="20"/>
                <w:szCs w:val="22"/>
                <w:lang w:val="en-AU"/>
              </w:rPr>
              <w:t xml:space="preserve">     </w:t>
            </w:r>
            <w:hyperlink r:id="rId11" w:history="1">
              <w:r w:rsidRPr="005E00CF">
                <w:rPr>
                  <w:rStyle w:val="Hyperlink"/>
                  <w:rFonts w:cs="Arial"/>
                  <w:sz w:val="20"/>
                  <w:szCs w:val="22"/>
                  <w:lang w:val="en-AU"/>
                </w:rPr>
                <w:t>http://www.cut.ac.cy/language.centre</w:t>
              </w:r>
            </w:hyperlink>
            <w:r w:rsidRPr="005E00CF">
              <w:rPr>
                <w:sz w:val="20"/>
                <w:szCs w:val="22"/>
                <w:lang w:val="en-AU"/>
              </w:rPr>
              <w:t xml:space="preserve"> </w:t>
            </w:r>
          </w:p>
        </w:tc>
        <w:tc>
          <w:tcPr>
            <w:tcW w:w="5046" w:type="dxa"/>
          </w:tcPr>
          <w:p w:rsidR="0046648B" w:rsidRPr="005E00CF" w:rsidRDefault="0046648B" w:rsidP="009158F7">
            <w:pPr>
              <w:rPr>
                <w:sz w:val="20"/>
                <w:szCs w:val="10"/>
                <w:lang w:val="en-AU"/>
              </w:rPr>
            </w:pPr>
          </w:p>
          <w:p w:rsidR="0046648B" w:rsidRPr="005E00CF" w:rsidRDefault="0046648B" w:rsidP="009158F7">
            <w:pPr>
              <w:rPr>
                <w:sz w:val="20"/>
              </w:rPr>
            </w:pPr>
            <w:r w:rsidRPr="005E00CF">
              <w:rPr>
                <w:sz w:val="20"/>
                <w:szCs w:val="20"/>
                <w:lang w:val="en-AU"/>
              </w:rPr>
              <w:sym w:font="Wingdings" w:char="F038"/>
            </w:r>
            <w:proofErr w:type="gramStart"/>
            <w:r w:rsidRPr="005E00CF">
              <w:rPr>
                <w:sz w:val="20"/>
                <w:szCs w:val="22"/>
                <w:lang w:val="en-AU"/>
              </w:rPr>
              <w:t>  Library</w:t>
            </w:r>
            <w:proofErr w:type="gramEnd"/>
            <w:r w:rsidRPr="005E00CF">
              <w:rPr>
                <w:sz w:val="20"/>
                <w:szCs w:val="22"/>
                <w:lang w:val="en-AU"/>
              </w:rPr>
              <w:t xml:space="preserve"> Website:</w:t>
            </w:r>
            <w:r w:rsidRPr="005E00CF">
              <w:rPr>
                <w:sz w:val="20"/>
                <w:szCs w:val="22"/>
              </w:rPr>
              <w:t xml:space="preserve"> </w:t>
            </w:r>
          </w:p>
          <w:p w:rsidR="0046648B" w:rsidRPr="005E00CF" w:rsidRDefault="0046648B" w:rsidP="009158F7">
            <w:pPr>
              <w:tabs>
                <w:tab w:val="left" w:pos="324"/>
                <w:tab w:val="left" w:pos="500"/>
              </w:tabs>
              <w:rPr>
                <w:sz w:val="20"/>
              </w:rPr>
            </w:pPr>
            <w:r w:rsidRPr="005E00CF">
              <w:rPr>
                <w:sz w:val="20"/>
                <w:szCs w:val="22"/>
              </w:rPr>
              <w:t xml:space="preserve">     </w:t>
            </w:r>
            <w:hyperlink r:id="rId12" w:history="1">
              <w:r w:rsidRPr="005E00CF">
                <w:rPr>
                  <w:rStyle w:val="Hyperlink"/>
                  <w:rFonts w:cs="Arial"/>
                  <w:sz w:val="20"/>
                  <w:szCs w:val="22"/>
                </w:rPr>
                <w:t>http://www.cut.ac.cy/library/index.htm</w:t>
              </w:r>
            </w:hyperlink>
          </w:p>
          <w:p w:rsidR="0046648B" w:rsidRPr="005E00CF" w:rsidRDefault="0046648B" w:rsidP="009158F7">
            <w:pPr>
              <w:rPr>
                <w:sz w:val="20"/>
                <w:szCs w:val="16"/>
              </w:rPr>
            </w:pPr>
          </w:p>
        </w:tc>
      </w:tr>
    </w:tbl>
    <w:p w:rsidR="0046648B" w:rsidRDefault="0046648B" w:rsidP="00B54A74">
      <w:pPr>
        <w:pStyle w:val="Heading2"/>
        <w:jc w:val="both"/>
        <w:rPr>
          <w:b w:val="0"/>
          <w:sz w:val="20"/>
          <w:szCs w:val="21"/>
        </w:rPr>
      </w:pPr>
      <w:r w:rsidRPr="00B54A74">
        <w:rPr>
          <w:sz w:val="20"/>
          <w:szCs w:val="21"/>
        </w:rPr>
        <w:t>Office:</w:t>
      </w:r>
      <w:r w:rsidRPr="00B54A74">
        <w:rPr>
          <w:b w:val="0"/>
          <w:sz w:val="20"/>
          <w:szCs w:val="21"/>
        </w:rPr>
        <w:t xml:space="preserve"> </w:t>
      </w:r>
    </w:p>
    <w:p w:rsidR="0046648B" w:rsidRDefault="0046648B" w:rsidP="00B54A74">
      <w:pPr>
        <w:pStyle w:val="Heading2"/>
        <w:jc w:val="both"/>
        <w:rPr>
          <w:sz w:val="20"/>
          <w:szCs w:val="21"/>
        </w:rPr>
      </w:pPr>
      <w:r w:rsidRPr="00B54A74">
        <w:rPr>
          <w:b w:val="0"/>
          <w:sz w:val="20"/>
          <w:szCs w:val="21"/>
        </w:rPr>
        <w:t xml:space="preserve">Costa </w:t>
      </w:r>
      <w:proofErr w:type="spellStart"/>
      <w:r w:rsidRPr="00B54A74">
        <w:rPr>
          <w:b w:val="0"/>
          <w:sz w:val="20"/>
          <w:szCs w:val="21"/>
        </w:rPr>
        <w:t>Charaki</w:t>
      </w:r>
      <w:proofErr w:type="spellEnd"/>
      <w:r w:rsidRPr="00B54A74">
        <w:rPr>
          <w:b w:val="0"/>
          <w:sz w:val="20"/>
          <w:szCs w:val="21"/>
        </w:rPr>
        <w:t xml:space="preserve"> 8</w:t>
      </w:r>
      <w:r w:rsidRPr="00B72262">
        <w:rPr>
          <w:b w:val="0"/>
          <w:sz w:val="20"/>
          <w:szCs w:val="21"/>
          <w:lang w:val="en-GB"/>
        </w:rPr>
        <w:t xml:space="preserve">, 3115 </w:t>
      </w:r>
      <w:proofErr w:type="spellStart"/>
      <w:r w:rsidRPr="00B54A74">
        <w:rPr>
          <w:b w:val="0"/>
          <w:sz w:val="20"/>
          <w:szCs w:val="21"/>
        </w:rPr>
        <w:t>Limassol</w:t>
      </w:r>
      <w:proofErr w:type="spellEnd"/>
    </w:p>
    <w:p w:rsidR="0046648B" w:rsidRDefault="0046648B" w:rsidP="009158F7">
      <w:pPr>
        <w:ind w:right="-720"/>
        <w:rPr>
          <w:b/>
          <w:sz w:val="20"/>
          <w:szCs w:val="21"/>
        </w:rPr>
      </w:pPr>
    </w:p>
    <w:p w:rsidR="0046648B" w:rsidRPr="005E00CF" w:rsidRDefault="0046648B" w:rsidP="009158F7">
      <w:pPr>
        <w:ind w:right="-720"/>
        <w:rPr>
          <w:b/>
          <w:sz w:val="20"/>
          <w:szCs w:val="21"/>
        </w:rPr>
      </w:pPr>
      <w:r w:rsidRPr="005E00CF">
        <w:rPr>
          <w:b/>
          <w:sz w:val="20"/>
          <w:szCs w:val="21"/>
        </w:rPr>
        <w:t>Timetable:</w:t>
      </w:r>
    </w:p>
    <w:p w:rsidR="0046648B" w:rsidRPr="00B54A74" w:rsidRDefault="0046648B" w:rsidP="009158F7">
      <w:pPr>
        <w:ind w:right="-720"/>
        <w:rPr>
          <w:sz w:val="20"/>
          <w:szCs w:val="21"/>
          <w:lang w:val="en-US"/>
        </w:rPr>
      </w:pPr>
      <w:bookmarkStart w:id="0" w:name="OLE_LINK3"/>
      <w:r w:rsidRPr="00B54A74">
        <w:rPr>
          <w:sz w:val="20"/>
          <w:szCs w:val="21"/>
          <w:u w:val="single"/>
        </w:rPr>
        <w:t>ENG 170.1</w:t>
      </w:r>
      <w:r w:rsidRPr="00B54A74">
        <w:rPr>
          <w:sz w:val="20"/>
          <w:szCs w:val="21"/>
        </w:rPr>
        <w:t xml:space="preserve"> Monday 12:30 - 14:00 </w:t>
      </w:r>
      <w:r w:rsidRPr="00B54A74">
        <w:rPr>
          <w:sz w:val="20"/>
          <w:szCs w:val="21"/>
          <w:lang w:val="el-GR"/>
        </w:rPr>
        <w:t>ΕΛΑΤ</w:t>
      </w:r>
      <w:r w:rsidRPr="00B54A74">
        <w:rPr>
          <w:sz w:val="20"/>
          <w:szCs w:val="21"/>
        </w:rPr>
        <w:t>, Thursday</w:t>
      </w:r>
      <w:r w:rsidRPr="00B54A74">
        <w:rPr>
          <w:sz w:val="20"/>
          <w:szCs w:val="21"/>
          <w:lang w:val="en-US"/>
        </w:rPr>
        <w:t xml:space="preserve"> </w:t>
      </w:r>
      <w:r w:rsidRPr="00B54A74">
        <w:rPr>
          <w:sz w:val="20"/>
          <w:szCs w:val="21"/>
        </w:rPr>
        <w:t>09:00 – 10:</w:t>
      </w:r>
      <w:r w:rsidR="00B94C50">
        <w:rPr>
          <w:sz w:val="20"/>
          <w:szCs w:val="21"/>
        </w:rPr>
        <w:t>3</w:t>
      </w:r>
      <w:r w:rsidRPr="00B54A74">
        <w:rPr>
          <w:sz w:val="20"/>
          <w:szCs w:val="21"/>
        </w:rPr>
        <w:t>0</w:t>
      </w:r>
      <w:r w:rsidRPr="00B54A74">
        <w:rPr>
          <w:sz w:val="20"/>
          <w:szCs w:val="21"/>
          <w:lang w:val="en-US"/>
        </w:rPr>
        <w:t xml:space="preserve"> </w:t>
      </w:r>
      <w:r w:rsidRPr="00B54A74">
        <w:rPr>
          <w:sz w:val="20"/>
          <w:szCs w:val="21"/>
          <w:lang w:val="el-GR"/>
        </w:rPr>
        <w:t>ΕΛΑΤ</w:t>
      </w:r>
      <w:bookmarkEnd w:id="0"/>
    </w:p>
    <w:p w:rsidR="0046648B" w:rsidRPr="005E00CF" w:rsidRDefault="0046648B" w:rsidP="00A25539">
      <w:pPr>
        <w:jc w:val="both"/>
        <w:rPr>
          <w:b/>
          <w:sz w:val="20"/>
          <w:szCs w:val="21"/>
        </w:rPr>
      </w:pPr>
    </w:p>
    <w:p w:rsidR="0046648B" w:rsidRPr="00B72262" w:rsidRDefault="0046648B" w:rsidP="00A25539">
      <w:pPr>
        <w:jc w:val="both"/>
        <w:rPr>
          <w:b/>
          <w:sz w:val="20"/>
          <w:szCs w:val="21"/>
        </w:rPr>
      </w:pPr>
      <w:r w:rsidRPr="00B72262">
        <w:rPr>
          <w:b/>
          <w:sz w:val="20"/>
          <w:szCs w:val="21"/>
        </w:rPr>
        <w:t xml:space="preserve">Instructors: </w:t>
      </w:r>
    </w:p>
    <w:p w:rsidR="0046648B" w:rsidRPr="00B72262" w:rsidRDefault="0046648B" w:rsidP="00A25539">
      <w:pPr>
        <w:jc w:val="both"/>
        <w:rPr>
          <w:sz w:val="20"/>
          <w:szCs w:val="20"/>
        </w:rPr>
      </w:pPr>
      <w:r w:rsidRPr="00B72262">
        <w:rPr>
          <w:sz w:val="20"/>
          <w:szCs w:val="20"/>
        </w:rPr>
        <w:t xml:space="preserve">Dr </w:t>
      </w:r>
      <w:proofErr w:type="spellStart"/>
      <w:r w:rsidRPr="00B72262">
        <w:rPr>
          <w:sz w:val="20"/>
          <w:szCs w:val="20"/>
        </w:rPr>
        <w:t>Salomi</w:t>
      </w:r>
      <w:proofErr w:type="spellEnd"/>
      <w:r w:rsidRPr="00B72262">
        <w:rPr>
          <w:sz w:val="20"/>
          <w:szCs w:val="20"/>
        </w:rPr>
        <w:t xml:space="preserve"> </w:t>
      </w:r>
      <w:proofErr w:type="spellStart"/>
      <w:r w:rsidRPr="00B72262">
        <w:rPr>
          <w:sz w:val="20"/>
          <w:szCs w:val="20"/>
        </w:rPr>
        <w:t>Papadima</w:t>
      </w:r>
      <w:proofErr w:type="spellEnd"/>
      <w:r w:rsidRPr="00B72262">
        <w:rPr>
          <w:sz w:val="20"/>
          <w:szCs w:val="20"/>
        </w:rPr>
        <w:t xml:space="preserve"> </w:t>
      </w:r>
      <w:proofErr w:type="spellStart"/>
      <w:r w:rsidRPr="00B72262">
        <w:rPr>
          <w:sz w:val="20"/>
          <w:szCs w:val="20"/>
        </w:rPr>
        <w:t>Sophocleous</w:t>
      </w:r>
      <w:proofErr w:type="spellEnd"/>
      <w:r w:rsidRPr="00B72262">
        <w:rPr>
          <w:sz w:val="20"/>
          <w:szCs w:val="20"/>
        </w:rPr>
        <w:t xml:space="preserve">, </w:t>
      </w:r>
      <w:hyperlink r:id="rId13" w:history="1">
        <w:proofErr w:type="spellStart"/>
        <w:r w:rsidRPr="00B72262">
          <w:rPr>
            <w:rStyle w:val="Hyperlink"/>
            <w:rFonts w:cs="Arial"/>
            <w:sz w:val="20"/>
            <w:szCs w:val="20"/>
          </w:rPr>
          <w:t>salomi.papadima@cut.ac.cy</w:t>
        </w:r>
        <w:proofErr w:type="spellEnd"/>
      </w:hyperlink>
      <w:r w:rsidRPr="00B72262">
        <w:rPr>
          <w:sz w:val="20"/>
          <w:szCs w:val="20"/>
        </w:rPr>
        <w:t xml:space="preserve"> 25002588 </w:t>
      </w:r>
    </w:p>
    <w:p w:rsidR="0046648B" w:rsidRPr="00B72262" w:rsidRDefault="0046648B" w:rsidP="00E80CCE">
      <w:pPr>
        <w:jc w:val="both"/>
        <w:rPr>
          <w:b/>
          <w:sz w:val="20"/>
          <w:szCs w:val="16"/>
        </w:rPr>
      </w:pPr>
    </w:p>
    <w:p w:rsidR="0046648B" w:rsidRPr="005E00CF" w:rsidRDefault="0046648B" w:rsidP="009158F7">
      <w:pPr>
        <w:pStyle w:val="Heading2"/>
        <w:jc w:val="both"/>
        <w:rPr>
          <w:sz w:val="20"/>
          <w:szCs w:val="21"/>
        </w:rPr>
      </w:pPr>
      <w:bookmarkStart w:id="1" w:name="OLE_LINK5"/>
      <w:bookmarkStart w:id="2" w:name="OLE_LINK6"/>
      <w:r w:rsidRPr="005E00CF">
        <w:rPr>
          <w:sz w:val="20"/>
          <w:szCs w:val="21"/>
        </w:rPr>
        <w:t xml:space="preserve">Instructor's Advising Hours:  </w:t>
      </w:r>
    </w:p>
    <w:p w:rsidR="0046648B" w:rsidRPr="00471AE7" w:rsidRDefault="0046648B" w:rsidP="00B54A74">
      <w:pPr>
        <w:tabs>
          <w:tab w:val="left" w:pos="1305"/>
        </w:tabs>
        <w:rPr>
          <w:sz w:val="20"/>
          <w:szCs w:val="20"/>
        </w:rPr>
      </w:pPr>
      <w:r w:rsidRPr="00471AE7">
        <w:rPr>
          <w:sz w:val="20"/>
          <w:szCs w:val="20"/>
        </w:rPr>
        <w:t>Monday</w:t>
      </w:r>
      <w:r w:rsidRPr="00471AE7">
        <w:rPr>
          <w:sz w:val="20"/>
          <w:szCs w:val="20"/>
        </w:rPr>
        <w:tab/>
        <w:t xml:space="preserve">10:00 – 12:30 </w:t>
      </w:r>
    </w:p>
    <w:p w:rsidR="0046648B" w:rsidRPr="00471AE7" w:rsidRDefault="0046648B" w:rsidP="00B54A74">
      <w:pPr>
        <w:tabs>
          <w:tab w:val="left" w:pos="1305"/>
        </w:tabs>
        <w:rPr>
          <w:sz w:val="20"/>
          <w:szCs w:val="20"/>
        </w:rPr>
      </w:pPr>
      <w:r w:rsidRPr="00471AE7">
        <w:rPr>
          <w:sz w:val="20"/>
          <w:szCs w:val="20"/>
        </w:rPr>
        <w:t xml:space="preserve">Thursday </w:t>
      </w:r>
      <w:r w:rsidRPr="00471AE7">
        <w:rPr>
          <w:sz w:val="20"/>
          <w:szCs w:val="20"/>
        </w:rPr>
        <w:tab/>
        <w:t>1</w:t>
      </w:r>
      <w:r w:rsidR="00B94C50">
        <w:rPr>
          <w:sz w:val="20"/>
          <w:szCs w:val="20"/>
        </w:rPr>
        <w:t>0</w:t>
      </w:r>
      <w:r w:rsidRPr="00471AE7">
        <w:rPr>
          <w:sz w:val="20"/>
          <w:szCs w:val="20"/>
        </w:rPr>
        <w:t>:</w:t>
      </w:r>
      <w:r w:rsidR="00B94C50">
        <w:rPr>
          <w:sz w:val="20"/>
          <w:szCs w:val="20"/>
        </w:rPr>
        <w:t>30 – 13:0</w:t>
      </w:r>
      <w:r w:rsidRPr="00471AE7">
        <w:rPr>
          <w:sz w:val="20"/>
          <w:szCs w:val="20"/>
        </w:rPr>
        <w:t xml:space="preserve">0 </w:t>
      </w:r>
    </w:p>
    <w:p w:rsidR="0046648B" w:rsidRPr="005E00CF" w:rsidRDefault="0046648B" w:rsidP="00B54A74">
      <w:pPr>
        <w:jc w:val="both"/>
        <w:rPr>
          <w:sz w:val="20"/>
          <w:szCs w:val="20"/>
        </w:rPr>
      </w:pPr>
      <w:r w:rsidRPr="005E00CF">
        <w:rPr>
          <w:sz w:val="20"/>
          <w:szCs w:val="20"/>
        </w:rPr>
        <w:t>[Please note that the instructor will be available by appointment only during the exam period]</w:t>
      </w:r>
    </w:p>
    <w:p w:rsidR="0046648B" w:rsidRPr="005E00CF" w:rsidRDefault="0046648B" w:rsidP="009158F7">
      <w:pPr>
        <w:pStyle w:val="Heading2"/>
        <w:jc w:val="both"/>
        <w:rPr>
          <w:sz w:val="20"/>
          <w:szCs w:val="21"/>
        </w:rPr>
      </w:pPr>
    </w:p>
    <w:p w:rsidR="00B94C50" w:rsidRDefault="0046648B" w:rsidP="009158F7">
      <w:pPr>
        <w:rPr>
          <w:sz w:val="20"/>
          <w:szCs w:val="21"/>
        </w:rPr>
      </w:pPr>
      <w:r w:rsidRPr="005E00CF">
        <w:rPr>
          <w:sz w:val="20"/>
          <w:szCs w:val="21"/>
        </w:rPr>
        <w:t>Students are required to use the course and their wiki for course content access.</w:t>
      </w:r>
    </w:p>
    <w:p w:rsidR="0046648B" w:rsidRPr="005E00CF" w:rsidRDefault="00B94C50" w:rsidP="009158F7">
      <w:pPr>
        <w:rPr>
          <w:sz w:val="20"/>
          <w:szCs w:val="21"/>
        </w:rPr>
      </w:pPr>
      <w:hyperlink r:id="rId14" w:history="1">
        <w:r w:rsidRPr="007164B1">
          <w:rPr>
            <w:rStyle w:val="Hyperlink"/>
            <w:rFonts w:cs="Arial"/>
            <w:sz w:val="20"/>
            <w:szCs w:val="21"/>
          </w:rPr>
          <w:t>http://cutlcen122eapen170esapcis.wikispaces.com/</w:t>
        </w:r>
      </w:hyperlink>
      <w:r>
        <w:rPr>
          <w:sz w:val="20"/>
          <w:szCs w:val="21"/>
        </w:rPr>
        <w:t xml:space="preserve"> </w:t>
      </w:r>
    </w:p>
    <w:p w:rsidR="0046648B" w:rsidRPr="005E00CF" w:rsidRDefault="0046648B" w:rsidP="009158F7">
      <w:pPr>
        <w:rPr>
          <w:sz w:val="20"/>
          <w:szCs w:val="21"/>
        </w:rPr>
      </w:pPr>
      <w:r w:rsidRPr="005E00CF">
        <w:rPr>
          <w:sz w:val="20"/>
          <w:szCs w:val="21"/>
        </w:rPr>
        <w:t>Students are also encouraged to use e-mail to communicate concerns or questions.</w:t>
      </w:r>
    </w:p>
    <w:p w:rsidR="0046648B" w:rsidRPr="005E00CF" w:rsidRDefault="0046648B" w:rsidP="00B94C50">
      <w:pPr>
        <w:pStyle w:val="Heading2"/>
        <w:jc w:val="both"/>
        <w:rPr>
          <w:sz w:val="20"/>
          <w:szCs w:val="10"/>
        </w:rPr>
      </w:pPr>
      <w:r w:rsidRPr="005E00CF">
        <w:rPr>
          <w:sz w:val="20"/>
          <w:szCs w:val="21"/>
        </w:rPr>
        <w:tab/>
      </w:r>
      <w:bookmarkEnd w:id="1"/>
      <w:bookmarkEnd w:id="2"/>
    </w:p>
    <w:p w:rsidR="0046648B" w:rsidRPr="005E00CF" w:rsidRDefault="0046648B" w:rsidP="009158F7">
      <w:pPr>
        <w:jc w:val="center"/>
        <w:rPr>
          <w:b/>
          <w:sz w:val="20"/>
        </w:rPr>
      </w:pPr>
      <w:r w:rsidRPr="005E00CF">
        <w:rPr>
          <w:b/>
          <w:sz w:val="20"/>
        </w:rPr>
        <w:t>COURSE OUTLINE</w:t>
      </w:r>
    </w:p>
    <w:p w:rsidR="0046648B" w:rsidRPr="005E00CF" w:rsidRDefault="0046648B" w:rsidP="00A25539">
      <w:pPr>
        <w:rPr>
          <w:bCs/>
          <w:spacing w:val="20"/>
          <w:sz w:val="20"/>
          <w:szCs w:val="10"/>
          <w:lang w:val="en-US"/>
        </w:rPr>
      </w:pPr>
    </w:p>
    <w:p w:rsidR="0046648B" w:rsidRPr="005E00CF" w:rsidRDefault="0046648B" w:rsidP="00A25539">
      <w:pPr>
        <w:rPr>
          <w:b/>
          <w:sz w:val="20"/>
          <w:szCs w:val="21"/>
        </w:rPr>
      </w:pPr>
      <w:r w:rsidRPr="005E00CF">
        <w:rPr>
          <w:b/>
          <w:sz w:val="20"/>
          <w:szCs w:val="21"/>
        </w:rPr>
        <w:t xml:space="preserve">Course Description and </w:t>
      </w:r>
      <w:r>
        <w:rPr>
          <w:b/>
          <w:sz w:val="20"/>
          <w:szCs w:val="21"/>
        </w:rPr>
        <w:t>O</w:t>
      </w:r>
      <w:r w:rsidRPr="005E00CF">
        <w:rPr>
          <w:b/>
          <w:sz w:val="20"/>
          <w:szCs w:val="21"/>
        </w:rPr>
        <w:t>bjectives</w:t>
      </w:r>
    </w:p>
    <w:p w:rsidR="0046648B" w:rsidRPr="005E00CF" w:rsidRDefault="0046648B" w:rsidP="00A25539">
      <w:pPr>
        <w:rPr>
          <w:b/>
          <w:bCs/>
          <w:spacing w:val="20"/>
          <w:sz w:val="20"/>
          <w:szCs w:val="10"/>
        </w:rPr>
      </w:pPr>
    </w:p>
    <w:p w:rsidR="0046648B" w:rsidRPr="005E00CF" w:rsidRDefault="0046648B" w:rsidP="00A25539">
      <w:pPr>
        <w:jc w:val="both"/>
        <w:rPr>
          <w:spacing w:val="-4"/>
          <w:sz w:val="20"/>
          <w:szCs w:val="22"/>
          <w:lang w:val="en-US"/>
        </w:rPr>
      </w:pPr>
      <w:r w:rsidRPr="005E00CF">
        <w:rPr>
          <w:spacing w:val="-4"/>
          <w:sz w:val="20"/>
          <w:szCs w:val="22"/>
          <w:lang w:val="en-US"/>
        </w:rPr>
        <w:t xml:space="preserve">ENG 170 is a three-hour per week, </w:t>
      </w:r>
      <w:r w:rsidRPr="005E00CF">
        <w:rPr>
          <w:spacing w:val="-4"/>
          <w:sz w:val="20"/>
          <w:szCs w:val="22"/>
        </w:rPr>
        <w:t>4</w:t>
      </w:r>
      <w:r w:rsidRPr="005E00CF">
        <w:rPr>
          <w:spacing w:val="-4"/>
          <w:sz w:val="20"/>
          <w:szCs w:val="22"/>
          <w:lang w:val="en-US"/>
        </w:rPr>
        <w:t xml:space="preserve">-credit, required degree level course that concentrates on the learning of English for Specific Academic Purposes (ESAP).  ENG 170 is particularly designed to meet the needs of university students studying in the field of Communication, Mass Media and Internet Studies.  This course intends to </w:t>
      </w:r>
      <w:r w:rsidRPr="005E00CF">
        <w:rPr>
          <w:spacing w:val="-4"/>
          <w:sz w:val="20"/>
          <w:szCs w:val="22"/>
        </w:rPr>
        <w:t>familiarise</w:t>
      </w:r>
      <w:r w:rsidRPr="005E00CF">
        <w:rPr>
          <w:spacing w:val="-4"/>
          <w:sz w:val="20"/>
          <w:szCs w:val="22"/>
          <w:lang w:val="en-US"/>
        </w:rPr>
        <w:t xml:space="preserve"> the students with relevant spoken and written discourse forms such as reports, articles, and oral presentations.  Students will be acquainted with writing rhetoric styles such as definition, process analysis, comparison and contrast, cause and effect and classification. Furthermore, learners are expected to develop their listening comprehension and speaking fluency by taking an active part in discussion, giving oral presentations, defending their opinion, etc. They are expected to develop sufficient range of language, phonological control and sociolinguistic awareness to be able to express themselves with a degree of clarity, fluency and spontaneity.  Student will continue to develop their digital literacy.</w:t>
      </w:r>
    </w:p>
    <w:p w:rsidR="0046648B" w:rsidRPr="005E00CF" w:rsidRDefault="0046648B" w:rsidP="00A25539">
      <w:pPr>
        <w:rPr>
          <w:sz w:val="20"/>
          <w:szCs w:val="21"/>
          <w:lang w:val="en-US"/>
        </w:rPr>
      </w:pPr>
    </w:p>
    <w:p w:rsidR="0046648B" w:rsidRPr="005E00CF" w:rsidRDefault="0046648B" w:rsidP="00A16C64">
      <w:pPr>
        <w:jc w:val="both"/>
        <w:rPr>
          <w:b/>
          <w:sz w:val="20"/>
          <w:szCs w:val="16"/>
        </w:rPr>
      </w:pPr>
    </w:p>
    <w:p w:rsidR="0046648B" w:rsidRPr="005E00CF" w:rsidRDefault="0046648B" w:rsidP="00A16C64">
      <w:pPr>
        <w:jc w:val="both"/>
        <w:rPr>
          <w:b/>
          <w:sz w:val="20"/>
          <w:szCs w:val="16"/>
        </w:rPr>
      </w:pPr>
    </w:p>
    <w:p w:rsidR="0046648B" w:rsidRPr="005E00CF" w:rsidRDefault="0046648B" w:rsidP="00A16C64">
      <w:pPr>
        <w:jc w:val="both"/>
        <w:rPr>
          <w:b/>
          <w:sz w:val="20"/>
          <w:szCs w:val="16"/>
        </w:rPr>
      </w:pPr>
    </w:p>
    <w:p w:rsidR="0046648B" w:rsidRPr="005E00CF" w:rsidRDefault="0046648B" w:rsidP="00695F76">
      <w:pPr>
        <w:pStyle w:val="Heading1"/>
        <w:rPr>
          <w:bCs w:val="0"/>
          <w:smallCaps/>
          <w:spacing w:val="20"/>
          <w:sz w:val="20"/>
          <w:szCs w:val="21"/>
          <w:u w:val="single"/>
        </w:rPr>
      </w:pPr>
      <w:r w:rsidRPr="005E00CF">
        <w:rPr>
          <w:sz w:val="20"/>
          <w:szCs w:val="21"/>
        </w:rPr>
        <w:t>Required Textbook</w:t>
      </w:r>
    </w:p>
    <w:p w:rsidR="0046648B" w:rsidRPr="00DF6AC6" w:rsidRDefault="0046648B" w:rsidP="00695F76">
      <w:pPr>
        <w:rPr>
          <w:sz w:val="20"/>
          <w:szCs w:val="22"/>
          <w:lang w:val="en-US"/>
        </w:rPr>
      </w:pPr>
      <w:proofErr w:type="spellStart"/>
      <w:r w:rsidRPr="00DF6AC6">
        <w:rPr>
          <w:sz w:val="20"/>
        </w:rPr>
        <w:t>Ceramella</w:t>
      </w:r>
      <w:proofErr w:type="spellEnd"/>
      <w:r w:rsidRPr="00DF6AC6">
        <w:rPr>
          <w:sz w:val="20"/>
        </w:rPr>
        <w:t xml:space="preserve">, Nick and Lee, Elizabeth  (2008).  </w:t>
      </w:r>
      <w:proofErr w:type="gramStart"/>
      <w:r w:rsidRPr="00DF6AC6">
        <w:rPr>
          <w:i/>
          <w:sz w:val="20"/>
        </w:rPr>
        <w:t>Cambridge English for the Media</w:t>
      </w:r>
      <w:r w:rsidRPr="00DF6AC6">
        <w:rPr>
          <w:sz w:val="20"/>
        </w:rPr>
        <w:t>.</w:t>
      </w:r>
      <w:proofErr w:type="gramEnd"/>
      <w:r w:rsidRPr="00DF6AC6">
        <w:rPr>
          <w:sz w:val="20"/>
        </w:rPr>
        <w:t xml:space="preserve">  Cambridge: Cambridge University Press.</w:t>
      </w:r>
    </w:p>
    <w:p w:rsidR="0046648B" w:rsidRDefault="0046648B" w:rsidP="00695F76">
      <w:pPr>
        <w:rPr>
          <w:sz w:val="20"/>
          <w:szCs w:val="22"/>
          <w:lang w:val="en-US"/>
        </w:rPr>
      </w:pPr>
    </w:p>
    <w:p w:rsidR="0046648B" w:rsidRPr="005E00CF" w:rsidRDefault="0046648B" w:rsidP="00695F76">
      <w:pPr>
        <w:rPr>
          <w:sz w:val="20"/>
          <w:szCs w:val="22"/>
          <w:lang w:val="en-US"/>
        </w:rPr>
      </w:pPr>
      <w:r>
        <w:rPr>
          <w:sz w:val="20"/>
          <w:szCs w:val="22"/>
          <w:lang w:val="en-US"/>
        </w:rPr>
        <w:t>Additional m</w:t>
      </w:r>
      <w:r w:rsidRPr="005E00CF">
        <w:rPr>
          <w:sz w:val="20"/>
          <w:szCs w:val="22"/>
          <w:lang w:val="en-US"/>
        </w:rPr>
        <w:t xml:space="preserve">aterials such as handouts and articles will be provided to students </w:t>
      </w:r>
      <w:r>
        <w:rPr>
          <w:sz w:val="20"/>
          <w:szCs w:val="22"/>
          <w:lang w:val="en-US"/>
        </w:rPr>
        <w:t>for support</w:t>
      </w:r>
      <w:r w:rsidRPr="005E00CF">
        <w:rPr>
          <w:sz w:val="20"/>
          <w:szCs w:val="22"/>
          <w:lang w:val="en-US"/>
        </w:rPr>
        <w:t>.</w:t>
      </w:r>
      <w:r w:rsidRPr="005E00CF">
        <w:rPr>
          <w:color w:val="000000"/>
          <w:sz w:val="20"/>
        </w:rPr>
        <w:t xml:space="preserve"> </w:t>
      </w:r>
    </w:p>
    <w:p w:rsidR="0046648B" w:rsidRPr="005E00CF" w:rsidRDefault="0046648B" w:rsidP="00695F76">
      <w:pPr>
        <w:jc w:val="both"/>
        <w:rPr>
          <w:sz w:val="20"/>
          <w:szCs w:val="22"/>
          <w:lang w:val="en-US"/>
        </w:rPr>
      </w:pPr>
    </w:p>
    <w:p w:rsidR="0046648B" w:rsidRDefault="0046648B" w:rsidP="00695F76">
      <w:pPr>
        <w:rPr>
          <w:bCs/>
          <w:sz w:val="20"/>
          <w:szCs w:val="20"/>
        </w:rPr>
      </w:pPr>
      <w:r>
        <w:rPr>
          <w:b/>
          <w:bCs/>
          <w:sz w:val="20"/>
          <w:szCs w:val="20"/>
        </w:rPr>
        <w:t>Other R</w:t>
      </w:r>
      <w:r w:rsidRPr="005E00CF">
        <w:rPr>
          <w:b/>
          <w:bCs/>
          <w:sz w:val="20"/>
          <w:szCs w:val="20"/>
        </w:rPr>
        <w:t>equirements</w:t>
      </w:r>
    </w:p>
    <w:p w:rsidR="0046648B" w:rsidRPr="005E00CF" w:rsidRDefault="0046648B" w:rsidP="00695F76">
      <w:pPr>
        <w:rPr>
          <w:sz w:val="20"/>
          <w:szCs w:val="20"/>
        </w:rPr>
      </w:pPr>
      <w:r w:rsidRPr="005E00CF">
        <w:rPr>
          <w:sz w:val="20"/>
          <w:szCs w:val="20"/>
        </w:rPr>
        <w:t>A</w:t>
      </w:r>
      <w:r>
        <w:rPr>
          <w:sz w:val="20"/>
          <w:szCs w:val="20"/>
        </w:rPr>
        <w:t>ll the classes will be held in computer l</w:t>
      </w:r>
      <w:r w:rsidRPr="005E00CF">
        <w:rPr>
          <w:sz w:val="20"/>
          <w:szCs w:val="20"/>
        </w:rPr>
        <w:t xml:space="preserve">abs. Students are expected to have their own </w:t>
      </w:r>
      <w:r>
        <w:rPr>
          <w:sz w:val="20"/>
          <w:szCs w:val="20"/>
        </w:rPr>
        <w:t>memory stick (</w:t>
      </w:r>
      <w:r w:rsidRPr="005E00CF">
        <w:rPr>
          <w:sz w:val="20"/>
          <w:szCs w:val="20"/>
        </w:rPr>
        <w:t>USB drive</w:t>
      </w:r>
      <w:r>
        <w:rPr>
          <w:sz w:val="20"/>
          <w:szCs w:val="20"/>
        </w:rPr>
        <w:t>)</w:t>
      </w:r>
      <w:r w:rsidRPr="005E00CF">
        <w:rPr>
          <w:sz w:val="20"/>
          <w:szCs w:val="20"/>
        </w:rPr>
        <w:t xml:space="preserve">. Personal computers with MS Office including Internet access for students’ use at home will be helpful. </w:t>
      </w:r>
    </w:p>
    <w:p w:rsidR="0046648B" w:rsidRPr="005E00CF" w:rsidRDefault="0046648B" w:rsidP="00695F76">
      <w:pPr>
        <w:rPr>
          <w:sz w:val="20"/>
        </w:rPr>
      </w:pPr>
      <w:r>
        <w:rPr>
          <w:sz w:val="20"/>
          <w:szCs w:val="20"/>
        </w:rPr>
        <w:t>Students</w:t>
      </w:r>
      <w:r w:rsidRPr="005E00CF">
        <w:rPr>
          <w:sz w:val="20"/>
          <w:szCs w:val="20"/>
        </w:rPr>
        <w:t xml:space="preserve"> are expected to use the Resources on the course wiki. </w:t>
      </w:r>
    </w:p>
    <w:p w:rsidR="0046648B" w:rsidRDefault="0046648B" w:rsidP="00A16C64">
      <w:pPr>
        <w:jc w:val="both"/>
        <w:rPr>
          <w:b/>
          <w:sz w:val="20"/>
        </w:rPr>
      </w:pPr>
    </w:p>
    <w:p w:rsidR="0046648B" w:rsidRPr="005E00CF" w:rsidRDefault="0046648B" w:rsidP="00A16C64">
      <w:pPr>
        <w:jc w:val="both"/>
        <w:rPr>
          <w:sz w:val="20"/>
        </w:rPr>
      </w:pPr>
      <w:r w:rsidRPr="005E00CF">
        <w:rPr>
          <w:b/>
          <w:sz w:val="20"/>
        </w:rPr>
        <w:t>Learning Outcomes:</w:t>
      </w:r>
      <w:r w:rsidRPr="005E00CF">
        <w:rPr>
          <w:sz w:val="20"/>
        </w:rPr>
        <w:t xml:space="preserve">  </w:t>
      </w:r>
    </w:p>
    <w:tbl>
      <w:tblPr>
        <w:tblW w:w="9119" w:type="dxa"/>
        <w:tblLayout w:type="fixed"/>
        <w:tblCellMar>
          <w:left w:w="70" w:type="dxa"/>
          <w:right w:w="70" w:type="dxa"/>
        </w:tblCellMar>
        <w:tblLook w:val="0000"/>
      </w:tblPr>
      <w:tblGrid>
        <w:gridCol w:w="9119"/>
      </w:tblGrid>
      <w:tr w:rsidR="0046648B" w:rsidRPr="005E00CF">
        <w:trPr>
          <w:trHeight w:val="350"/>
        </w:trPr>
        <w:tc>
          <w:tcPr>
            <w:tcW w:w="9119" w:type="dxa"/>
          </w:tcPr>
          <w:p w:rsidR="0046648B" w:rsidRPr="005E00CF" w:rsidRDefault="0046648B" w:rsidP="002D4B27">
            <w:pPr>
              <w:jc w:val="both"/>
              <w:rPr>
                <w:sz w:val="20"/>
              </w:rPr>
            </w:pPr>
            <w:r w:rsidRPr="005E00CF">
              <w:rPr>
                <w:sz w:val="20"/>
              </w:rPr>
              <w:t>After completion of the course students are expected to be able to:</w:t>
            </w:r>
          </w:p>
          <w:p w:rsidR="0046648B" w:rsidRPr="005E00CF" w:rsidRDefault="0046648B" w:rsidP="002D4B27">
            <w:pPr>
              <w:numPr>
                <w:ilvl w:val="0"/>
                <w:numId w:val="7"/>
              </w:numPr>
              <w:ind w:right="603"/>
              <w:jc w:val="both"/>
              <w:rPr>
                <w:sz w:val="20"/>
              </w:rPr>
            </w:pPr>
            <w:r w:rsidRPr="005E00CF">
              <w:rPr>
                <w:sz w:val="20"/>
              </w:rPr>
              <w:t>Demonstrate awareness of the writing process, sentence structure, punctuation and spelling</w:t>
            </w:r>
          </w:p>
          <w:p w:rsidR="0046648B" w:rsidRPr="005E00CF" w:rsidRDefault="0046648B" w:rsidP="002D4B27">
            <w:pPr>
              <w:numPr>
                <w:ilvl w:val="0"/>
                <w:numId w:val="7"/>
              </w:numPr>
              <w:ind w:right="603"/>
              <w:jc w:val="both"/>
              <w:rPr>
                <w:sz w:val="20"/>
              </w:rPr>
            </w:pPr>
            <w:r w:rsidRPr="005E00CF">
              <w:rPr>
                <w:sz w:val="20"/>
              </w:rPr>
              <w:t xml:space="preserve">Demonstrate ability to write cohesive and coherent texts of the size of a paragraph or longer </w:t>
            </w:r>
          </w:p>
          <w:p w:rsidR="0046648B" w:rsidRPr="005E00CF" w:rsidRDefault="0046648B" w:rsidP="002D4B27">
            <w:pPr>
              <w:numPr>
                <w:ilvl w:val="0"/>
                <w:numId w:val="7"/>
              </w:numPr>
              <w:ind w:right="603"/>
              <w:jc w:val="both"/>
              <w:rPr>
                <w:sz w:val="20"/>
              </w:rPr>
            </w:pPr>
            <w:r w:rsidRPr="005E00CF">
              <w:rPr>
                <w:sz w:val="20"/>
              </w:rPr>
              <w:t xml:space="preserve">Demonstrate the ability to write texts of different types </w:t>
            </w:r>
            <w:r>
              <w:rPr>
                <w:sz w:val="20"/>
              </w:rPr>
              <w:t>(articles</w:t>
            </w:r>
            <w:proofErr w:type="gramStart"/>
            <w:r>
              <w:rPr>
                <w:sz w:val="20"/>
              </w:rPr>
              <w:t>, …,</w:t>
            </w:r>
            <w:proofErr w:type="gramEnd"/>
            <w:r>
              <w:rPr>
                <w:sz w:val="20"/>
              </w:rPr>
              <w:t xml:space="preserve"> …) and rhetoric styles (definition, …, …) </w:t>
            </w:r>
            <w:r w:rsidRPr="005E00CF">
              <w:rPr>
                <w:sz w:val="20"/>
              </w:rPr>
              <w:t>at academic level</w:t>
            </w:r>
          </w:p>
          <w:p w:rsidR="0046648B" w:rsidRPr="005E00CF" w:rsidRDefault="0046648B" w:rsidP="002D4B27">
            <w:pPr>
              <w:numPr>
                <w:ilvl w:val="0"/>
                <w:numId w:val="7"/>
              </w:numPr>
              <w:ind w:right="603"/>
              <w:jc w:val="both"/>
              <w:rPr>
                <w:sz w:val="20"/>
              </w:rPr>
            </w:pPr>
            <w:r w:rsidRPr="005E00CF">
              <w:rPr>
                <w:sz w:val="20"/>
              </w:rPr>
              <w:t>Demonstrate the ability to paraphrase, summarise, quote and avoid plagiarism</w:t>
            </w:r>
          </w:p>
          <w:p w:rsidR="0046648B" w:rsidRDefault="0046648B" w:rsidP="00D27719">
            <w:pPr>
              <w:numPr>
                <w:ilvl w:val="0"/>
                <w:numId w:val="7"/>
              </w:numPr>
              <w:ind w:right="603"/>
              <w:jc w:val="both"/>
              <w:rPr>
                <w:sz w:val="20"/>
              </w:rPr>
            </w:pPr>
            <w:r w:rsidRPr="005E00CF">
              <w:rPr>
                <w:sz w:val="20"/>
              </w:rPr>
              <w:t>Demonstra</w:t>
            </w:r>
            <w:r>
              <w:rPr>
                <w:sz w:val="20"/>
              </w:rPr>
              <w:t xml:space="preserve">te the ability to recognise </w:t>
            </w:r>
            <w:r w:rsidRPr="005E00CF">
              <w:rPr>
                <w:sz w:val="20"/>
              </w:rPr>
              <w:t>the APA referencing system and create bibliographies according to th</w:t>
            </w:r>
            <w:r>
              <w:rPr>
                <w:sz w:val="20"/>
              </w:rPr>
              <w:t xml:space="preserve">is </w:t>
            </w:r>
            <w:r w:rsidRPr="005E00CF">
              <w:rPr>
                <w:sz w:val="20"/>
              </w:rPr>
              <w:t>style</w:t>
            </w:r>
          </w:p>
          <w:p w:rsidR="0046648B" w:rsidRDefault="0046648B" w:rsidP="00EA2F87">
            <w:pPr>
              <w:numPr>
                <w:ilvl w:val="0"/>
                <w:numId w:val="7"/>
              </w:numPr>
              <w:ind w:right="603"/>
              <w:jc w:val="both"/>
              <w:rPr>
                <w:sz w:val="20"/>
              </w:rPr>
            </w:pPr>
            <w:r w:rsidRPr="005E00CF">
              <w:rPr>
                <w:sz w:val="20"/>
              </w:rPr>
              <w:t xml:space="preserve">Demonstrate awareness of the speaking process, </w:t>
            </w:r>
            <w:r>
              <w:rPr>
                <w:sz w:val="20"/>
              </w:rPr>
              <w:t>and characteristics of spoken texts such as lecture, public speech, and conversation.</w:t>
            </w:r>
          </w:p>
          <w:p w:rsidR="0046648B" w:rsidRDefault="0046648B" w:rsidP="00D27719">
            <w:pPr>
              <w:numPr>
                <w:ilvl w:val="0"/>
                <w:numId w:val="7"/>
              </w:numPr>
              <w:ind w:right="603"/>
              <w:jc w:val="both"/>
              <w:rPr>
                <w:sz w:val="20"/>
              </w:rPr>
            </w:pPr>
            <w:r>
              <w:rPr>
                <w:sz w:val="20"/>
              </w:rPr>
              <w:t>Demonstrate the ability to listen to conversations, interviews, lectures and public speeches and understand the main points</w:t>
            </w:r>
          </w:p>
          <w:p w:rsidR="0046648B" w:rsidRPr="005E00CF" w:rsidRDefault="0046648B" w:rsidP="00D27719">
            <w:pPr>
              <w:numPr>
                <w:ilvl w:val="0"/>
                <w:numId w:val="7"/>
              </w:numPr>
              <w:ind w:right="603"/>
              <w:jc w:val="both"/>
              <w:rPr>
                <w:sz w:val="20"/>
              </w:rPr>
            </w:pPr>
            <w:r>
              <w:rPr>
                <w:sz w:val="20"/>
              </w:rPr>
              <w:t>Demonstrate the ability to improve pronunciation</w:t>
            </w:r>
          </w:p>
        </w:tc>
      </w:tr>
    </w:tbl>
    <w:p w:rsidR="0046648B" w:rsidRDefault="0046648B" w:rsidP="00B54A74">
      <w:pPr>
        <w:jc w:val="both"/>
        <w:rPr>
          <w:b/>
          <w:sz w:val="20"/>
        </w:rPr>
      </w:pPr>
    </w:p>
    <w:p w:rsidR="0046648B" w:rsidRPr="00B54A74" w:rsidRDefault="0046648B" w:rsidP="00B54A74">
      <w:pPr>
        <w:jc w:val="both"/>
        <w:rPr>
          <w:b/>
          <w:sz w:val="20"/>
        </w:rPr>
      </w:pPr>
      <w:r w:rsidRPr="00B54A74">
        <w:rPr>
          <w:b/>
          <w:sz w:val="20"/>
        </w:rPr>
        <w:t>Course Contents:</w:t>
      </w:r>
    </w:p>
    <w:tbl>
      <w:tblPr>
        <w:tblW w:w="0" w:type="auto"/>
        <w:tblLook w:val="01E0"/>
      </w:tblPr>
      <w:tblGrid>
        <w:gridCol w:w="9180"/>
      </w:tblGrid>
      <w:tr w:rsidR="0046648B" w:rsidRPr="005E00CF">
        <w:tc>
          <w:tcPr>
            <w:tcW w:w="9180" w:type="dxa"/>
          </w:tcPr>
          <w:p w:rsidR="0046648B" w:rsidRPr="00471AE7" w:rsidRDefault="0046648B" w:rsidP="002D4B27">
            <w:pPr>
              <w:rPr>
                <w:b/>
                <w:sz w:val="20"/>
              </w:rPr>
            </w:pPr>
            <w:r w:rsidRPr="00471AE7">
              <w:rPr>
                <w:b/>
                <w:sz w:val="20"/>
              </w:rPr>
              <w:t>Listening/Speaking</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Understand spoken language such as dialogues, announcements, instructions, messages, discussions, interviews, debates, talks, reports, lectures, TV programmes and films, related to Communication and Internet Studies. </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Order and present information, related to Communication and Internet Studies. </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Evaluate information and select what is relevant to a specific purpose and audience. </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Communicate effectively and appropriately in a variety of situations such as description, explanation of points of view, discussion on familiar topics, expression of opinion, report, conversation, discussion, dialogue, summary, account, presentation, etc., related to Communication and Internet Studies.</w:t>
            </w:r>
          </w:p>
          <w:p w:rsidR="0046648B" w:rsidRPr="00471AE7" w:rsidRDefault="0046648B" w:rsidP="002D4B27">
            <w:pPr>
              <w:rPr>
                <w:b/>
                <w:sz w:val="20"/>
              </w:rPr>
            </w:pPr>
            <w:r w:rsidRPr="00471AE7">
              <w:rPr>
                <w:b/>
                <w:sz w:val="20"/>
              </w:rPr>
              <w:t>Reading</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Extend reading and comprehension techniques (skimming, scanning, finding main idea, inferring meaning, etc.), related to Communication and Internet Studies</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Read independently and understand meaning of a wide range of mainstream text-types such as short stories, song lyrics, cyber texts, magazine articles, correspondence, reports, etc., related to Communication and Internet Studies. </w:t>
            </w:r>
          </w:p>
          <w:p w:rsidR="0046648B" w:rsidRPr="00471AE7" w:rsidRDefault="0046648B" w:rsidP="002D4B27">
            <w:pPr>
              <w:rPr>
                <w:b/>
                <w:sz w:val="20"/>
              </w:rPr>
            </w:pPr>
            <w:r w:rsidRPr="00471AE7">
              <w:rPr>
                <w:b/>
                <w:sz w:val="20"/>
              </w:rPr>
              <w:t>Writing</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Demonstrate an awareness of the process of paragraph and short text writing (generating ideas; considering subject, purpose and audience; planning, drafting and revising); paragraph structure and coherence. </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Develop unity and language use. </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Compose effective topic sentences and thesis statements. </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Produce clear introductions, body paragraphs and essays using different patterns of development including: narration, description, illustration, comparison and contrast, definition, process analysis, classification, persuasion, cause and effect. </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Produce clear introductions, body paragraphs and conclusions for essays. </w:t>
            </w:r>
          </w:p>
          <w:p w:rsidR="0046648B" w:rsidRPr="00471AE7" w:rsidRDefault="0046648B" w:rsidP="002D4B27">
            <w:pPr>
              <w:pStyle w:val="ListParagraph"/>
              <w:numPr>
                <w:ilvl w:val="0"/>
                <w:numId w:val="6"/>
              </w:numPr>
              <w:spacing w:after="0" w:line="240" w:lineRule="auto"/>
              <w:rPr>
                <w:rFonts w:ascii="Arial" w:hAnsi="Arial"/>
                <w:sz w:val="20"/>
                <w:szCs w:val="24"/>
                <w:lang w:val="en-GB"/>
              </w:rPr>
            </w:pPr>
            <w:r w:rsidRPr="00471AE7">
              <w:rPr>
                <w:rFonts w:ascii="Arial" w:hAnsi="Arial"/>
                <w:sz w:val="20"/>
                <w:szCs w:val="24"/>
                <w:lang w:val="en-GB"/>
              </w:rPr>
              <w:t xml:space="preserve">Enrich vocabulary. </w:t>
            </w:r>
          </w:p>
          <w:p w:rsidR="0046648B" w:rsidRPr="00471AE7" w:rsidRDefault="0046648B" w:rsidP="002D4B27">
            <w:pPr>
              <w:rPr>
                <w:b/>
                <w:sz w:val="20"/>
              </w:rPr>
            </w:pPr>
            <w:r w:rsidRPr="00471AE7">
              <w:rPr>
                <w:b/>
                <w:sz w:val="20"/>
              </w:rPr>
              <w:t>Grammar and Mechanics</w:t>
            </w:r>
          </w:p>
          <w:p w:rsidR="0046648B" w:rsidRPr="005E00CF" w:rsidRDefault="0046648B" w:rsidP="00061E97">
            <w:pPr>
              <w:pStyle w:val="ListParagraph"/>
              <w:numPr>
                <w:ilvl w:val="0"/>
                <w:numId w:val="6"/>
              </w:numPr>
              <w:spacing w:after="0" w:line="240" w:lineRule="auto"/>
              <w:rPr>
                <w:rFonts w:ascii="Arial" w:hAnsi="Arial"/>
                <w:sz w:val="20"/>
                <w:lang w:val="en-GB"/>
              </w:rPr>
            </w:pPr>
            <w:r w:rsidRPr="00471AE7">
              <w:rPr>
                <w:rFonts w:ascii="Arial" w:hAnsi="Arial"/>
                <w:sz w:val="20"/>
                <w:szCs w:val="24"/>
                <w:lang w:val="en-GB"/>
              </w:rPr>
              <w:t>Review and consolidate</w:t>
            </w:r>
            <w:r w:rsidRPr="005E00CF">
              <w:rPr>
                <w:rFonts w:ascii="Arial" w:hAnsi="Arial"/>
                <w:sz w:val="20"/>
                <w:szCs w:val="24"/>
                <w:lang w:val="en-GB"/>
              </w:rPr>
              <w:t xml:space="preserve"> English grammar and mechanics, related to the topics covered: Ensure correct uses of verbs; independent and independent clauses; correct word order, subject/verb agreement; correct uses of coordinating, subordinating, and correlative conjunctions, appropriate transition words, and various other cohesive devices; capital letters; correct punctuation related to meaning; formal and informal registers; spelling.</w:t>
            </w:r>
            <w:r w:rsidRPr="005E00CF">
              <w:rPr>
                <w:rFonts w:ascii="Arial" w:hAnsi="Arial"/>
                <w:sz w:val="20"/>
                <w:lang w:val="en-GB"/>
              </w:rPr>
              <w:t xml:space="preserve"> </w:t>
            </w:r>
          </w:p>
        </w:tc>
      </w:tr>
    </w:tbl>
    <w:p w:rsidR="0046648B" w:rsidRPr="00B54A74" w:rsidRDefault="0046648B" w:rsidP="00B54A74">
      <w:pPr>
        <w:jc w:val="both"/>
        <w:rPr>
          <w:b/>
          <w:sz w:val="20"/>
        </w:rPr>
      </w:pPr>
      <w:r w:rsidRPr="00B54A74">
        <w:rPr>
          <w:b/>
          <w:sz w:val="20"/>
        </w:rPr>
        <w:t>Teaching Methods:</w:t>
      </w:r>
    </w:p>
    <w:tbl>
      <w:tblPr>
        <w:tblW w:w="0" w:type="auto"/>
        <w:tblLook w:val="01E0"/>
      </w:tblPr>
      <w:tblGrid>
        <w:gridCol w:w="8522"/>
      </w:tblGrid>
      <w:tr w:rsidR="0046648B" w:rsidRPr="005E00CF">
        <w:tc>
          <w:tcPr>
            <w:tcW w:w="8522" w:type="dxa"/>
          </w:tcPr>
          <w:p w:rsidR="0046648B" w:rsidRPr="005E00CF" w:rsidRDefault="0046648B" w:rsidP="00E26AF5">
            <w:pPr>
              <w:jc w:val="both"/>
              <w:rPr>
                <w:sz w:val="20"/>
              </w:rPr>
            </w:pPr>
            <w:r w:rsidRPr="005E00CF">
              <w:rPr>
                <w:sz w:val="20"/>
              </w:rPr>
              <w:t>Lectures, workshops, individual / whole class / pair / group work, digital communication, student presentations, discussions, participation, class / homework tasks, and Portfolio Assignments, online work.</w:t>
            </w:r>
          </w:p>
        </w:tc>
      </w:tr>
    </w:tbl>
    <w:p w:rsidR="0046648B" w:rsidRPr="005E00CF" w:rsidRDefault="0046648B" w:rsidP="00A16C64">
      <w:pPr>
        <w:tabs>
          <w:tab w:val="left" w:pos="4800"/>
        </w:tabs>
        <w:rPr>
          <w:rStyle w:val="subtitle1"/>
        </w:rPr>
      </w:pPr>
    </w:p>
    <w:p w:rsidR="0046648B" w:rsidRPr="005E00CF" w:rsidRDefault="0046648B" w:rsidP="00A25539">
      <w:pPr>
        <w:pStyle w:val="Heading1"/>
        <w:rPr>
          <w:sz w:val="20"/>
          <w:szCs w:val="21"/>
        </w:rPr>
      </w:pPr>
    </w:p>
    <w:p w:rsidR="0046648B" w:rsidRDefault="0046648B" w:rsidP="00A25539">
      <w:pPr>
        <w:pStyle w:val="Heading1"/>
        <w:rPr>
          <w:sz w:val="20"/>
          <w:szCs w:val="21"/>
        </w:rPr>
      </w:pPr>
      <w:r w:rsidRPr="005E00CF">
        <w:rPr>
          <w:sz w:val="20"/>
          <w:szCs w:val="21"/>
        </w:rPr>
        <w:t xml:space="preserve">Recommended Supplementary Materials </w:t>
      </w:r>
    </w:p>
    <w:p w:rsidR="0046648B" w:rsidRPr="0032443D" w:rsidRDefault="0046648B" w:rsidP="0032443D"/>
    <w:p w:rsidR="0046648B" w:rsidRDefault="0046648B" w:rsidP="00A25539">
      <w:pPr>
        <w:rPr>
          <w:b/>
          <w:sz w:val="20"/>
          <w:szCs w:val="10"/>
        </w:rPr>
      </w:pPr>
      <w:r>
        <w:rPr>
          <w:b/>
          <w:sz w:val="20"/>
          <w:szCs w:val="21"/>
        </w:rPr>
        <w:t xml:space="preserve">- - </w:t>
      </w:r>
      <w:r w:rsidRPr="005E00CF">
        <w:rPr>
          <w:b/>
          <w:sz w:val="20"/>
          <w:szCs w:val="21"/>
        </w:rPr>
        <w:t>Printed</w:t>
      </w:r>
      <w:r>
        <w:rPr>
          <w:b/>
          <w:sz w:val="20"/>
          <w:szCs w:val="10"/>
        </w:rPr>
        <w:t xml:space="preserve"> </w:t>
      </w:r>
    </w:p>
    <w:p w:rsidR="0046648B" w:rsidRDefault="0046648B" w:rsidP="00A25539">
      <w:pPr>
        <w:rPr>
          <w:sz w:val="20"/>
          <w:szCs w:val="21"/>
        </w:rPr>
      </w:pPr>
      <w:r w:rsidRPr="005E00CF">
        <w:rPr>
          <w:sz w:val="20"/>
          <w:szCs w:val="21"/>
        </w:rPr>
        <w:t xml:space="preserve">A good learner’s dictionary, such as: </w:t>
      </w:r>
    </w:p>
    <w:p w:rsidR="0046648B" w:rsidRPr="005E00CF" w:rsidRDefault="0046648B" w:rsidP="00A25539">
      <w:pPr>
        <w:numPr>
          <w:ilvl w:val="0"/>
          <w:numId w:val="1"/>
        </w:numPr>
        <w:rPr>
          <w:sz w:val="20"/>
          <w:szCs w:val="20"/>
        </w:rPr>
      </w:pPr>
      <w:r w:rsidRPr="005E00CF">
        <w:rPr>
          <w:i/>
          <w:sz w:val="20"/>
          <w:szCs w:val="20"/>
        </w:rPr>
        <w:t>Longman Dictionary of Contemporary English</w:t>
      </w:r>
      <w:r w:rsidRPr="005E00CF">
        <w:rPr>
          <w:sz w:val="20"/>
          <w:szCs w:val="20"/>
        </w:rPr>
        <w:t>. Pearson Longman.</w:t>
      </w:r>
    </w:p>
    <w:p w:rsidR="0046648B" w:rsidRPr="005E00CF" w:rsidRDefault="0046648B" w:rsidP="00A25539">
      <w:pPr>
        <w:numPr>
          <w:ilvl w:val="0"/>
          <w:numId w:val="1"/>
        </w:numPr>
        <w:rPr>
          <w:sz w:val="20"/>
          <w:szCs w:val="20"/>
        </w:rPr>
      </w:pPr>
      <w:r w:rsidRPr="005E00CF">
        <w:rPr>
          <w:i/>
          <w:sz w:val="20"/>
          <w:szCs w:val="20"/>
        </w:rPr>
        <w:t>Cambridge’s Advanced Learner’s Dictionary</w:t>
      </w:r>
      <w:r w:rsidRPr="005E00CF">
        <w:rPr>
          <w:sz w:val="20"/>
          <w:szCs w:val="20"/>
        </w:rPr>
        <w:t>. Cambridge University Press.</w:t>
      </w:r>
    </w:p>
    <w:p w:rsidR="0046648B" w:rsidRPr="005E00CF" w:rsidRDefault="0046648B" w:rsidP="00A25539">
      <w:pPr>
        <w:numPr>
          <w:ilvl w:val="0"/>
          <w:numId w:val="1"/>
        </w:numPr>
        <w:rPr>
          <w:sz w:val="20"/>
          <w:szCs w:val="20"/>
        </w:rPr>
      </w:pPr>
      <w:r w:rsidRPr="005E00CF">
        <w:rPr>
          <w:i/>
          <w:sz w:val="20"/>
          <w:szCs w:val="20"/>
        </w:rPr>
        <w:t>Concise Oxford English Dictionary</w:t>
      </w:r>
      <w:r w:rsidRPr="005E00CF">
        <w:rPr>
          <w:sz w:val="20"/>
          <w:szCs w:val="20"/>
        </w:rPr>
        <w:t>. Oxford University Press.</w:t>
      </w:r>
    </w:p>
    <w:p w:rsidR="0046648B" w:rsidRPr="005E00CF" w:rsidRDefault="0046648B" w:rsidP="00A25539">
      <w:pPr>
        <w:numPr>
          <w:ilvl w:val="0"/>
          <w:numId w:val="1"/>
        </w:numPr>
        <w:rPr>
          <w:sz w:val="20"/>
          <w:szCs w:val="20"/>
        </w:rPr>
      </w:pPr>
      <w:r w:rsidRPr="005E00CF">
        <w:rPr>
          <w:i/>
          <w:sz w:val="20"/>
          <w:szCs w:val="20"/>
        </w:rPr>
        <w:t xml:space="preserve">Macmillan English Dictionary for Advanced Learners. </w:t>
      </w:r>
      <w:r w:rsidRPr="005E00CF">
        <w:rPr>
          <w:sz w:val="20"/>
          <w:szCs w:val="20"/>
        </w:rPr>
        <w:t>Macmillan.</w:t>
      </w:r>
    </w:p>
    <w:p w:rsidR="0046648B" w:rsidRPr="005E00CF" w:rsidRDefault="0046648B" w:rsidP="00A25539">
      <w:pPr>
        <w:numPr>
          <w:ilvl w:val="0"/>
          <w:numId w:val="1"/>
        </w:numPr>
        <w:tabs>
          <w:tab w:val="clear" w:pos="360"/>
        </w:tabs>
        <w:jc w:val="both"/>
        <w:rPr>
          <w:sz w:val="20"/>
          <w:szCs w:val="20"/>
        </w:rPr>
      </w:pPr>
      <w:r w:rsidRPr="005E00CF">
        <w:rPr>
          <w:i/>
          <w:iCs/>
          <w:spacing w:val="-4"/>
          <w:sz w:val="20"/>
          <w:szCs w:val="20"/>
        </w:rPr>
        <w:t>Dictionary of Mass Communication &amp; Media Research: A Guide for Students, Scholars And Professionals, by Demers, D.P.  Marquette Books</w:t>
      </w:r>
    </w:p>
    <w:p w:rsidR="0046648B" w:rsidRPr="005E00CF" w:rsidRDefault="0046648B" w:rsidP="00A25539">
      <w:pPr>
        <w:numPr>
          <w:ilvl w:val="0"/>
          <w:numId w:val="1"/>
        </w:numPr>
        <w:tabs>
          <w:tab w:val="clear" w:pos="360"/>
        </w:tabs>
        <w:jc w:val="both"/>
        <w:rPr>
          <w:sz w:val="20"/>
          <w:szCs w:val="20"/>
        </w:rPr>
      </w:pPr>
      <w:r w:rsidRPr="005E00CF">
        <w:rPr>
          <w:i/>
          <w:iCs/>
          <w:spacing w:val="-4"/>
          <w:sz w:val="20"/>
          <w:szCs w:val="20"/>
        </w:rPr>
        <w:t xml:space="preserve">A Dictionary of Communication and Media Studies, by Watson, J. &amp; Hill, A., A </w:t>
      </w:r>
      <w:proofErr w:type="spellStart"/>
      <w:r w:rsidRPr="005E00CF">
        <w:rPr>
          <w:i/>
          <w:iCs/>
          <w:spacing w:val="-4"/>
          <w:sz w:val="20"/>
          <w:szCs w:val="20"/>
        </w:rPr>
        <w:t>Hodder</w:t>
      </w:r>
      <w:proofErr w:type="spellEnd"/>
      <w:r w:rsidRPr="005E00CF">
        <w:rPr>
          <w:i/>
          <w:iCs/>
          <w:spacing w:val="-4"/>
          <w:sz w:val="20"/>
          <w:szCs w:val="20"/>
        </w:rPr>
        <w:t xml:space="preserve"> Arnold Publication</w:t>
      </w:r>
    </w:p>
    <w:p w:rsidR="0046648B" w:rsidRDefault="0046648B" w:rsidP="00A25539">
      <w:pPr>
        <w:rPr>
          <w:b/>
          <w:sz w:val="20"/>
          <w:szCs w:val="21"/>
        </w:rPr>
      </w:pPr>
    </w:p>
    <w:p w:rsidR="0046648B" w:rsidRDefault="0046648B" w:rsidP="00A25539">
      <w:pPr>
        <w:rPr>
          <w:b/>
          <w:sz w:val="20"/>
          <w:szCs w:val="21"/>
        </w:rPr>
      </w:pPr>
      <w:r>
        <w:rPr>
          <w:b/>
          <w:sz w:val="20"/>
          <w:szCs w:val="21"/>
        </w:rPr>
        <w:t xml:space="preserve">- - </w:t>
      </w:r>
      <w:r w:rsidRPr="005E00CF">
        <w:rPr>
          <w:b/>
          <w:sz w:val="20"/>
          <w:szCs w:val="21"/>
        </w:rPr>
        <w:t>Online</w:t>
      </w:r>
      <w:r>
        <w:rPr>
          <w:b/>
          <w:sz w:val="20"/>
          <w:szCs w:val="21"/>
        </w:rPr>
        <w:t xml:space="preserve"> </w:t>
      </w:r>
    </w:p>
    <w:p w:rsidR="0046648B" w:rsidRPr="0032443D" w:rsidRDefault="0046648B" w:rsidP="00A25539">
      <w:pPr>
        <w:rPr>
          <w:b/>
          <w:sz w:val="20"/>
          <w:szCs w:val="21"/>
        </w:rPr>
      </w:pPr>
      <w:r w:rsidRPr="005E00CF">
        <w:rPr>
          <w:sz w:val="20"/>
          <w:szCs w:val="21"/>
        </w:rPr>
        <w:t>Websites such as:</w:t>
      </w:r>
    </w:p>
    <w:p w:rsidR="0046648B" w:rsidRDefault="0046648B" w:rsidP="0032443D">
      <w:pPr>
        <w:numPr>
          <w:ilvl w:val="0"/>
          <w:numId w:val="1"/>
        </w:numPr>
        <w:spacing w:line="288" w:lineRule="auto"/>
        <w:rPr>
          <w:sz w:val="20"/>
          <w:szCs w:val="20"/>
        </w:rPr>
      </w:pPr>
      <w:r w:rsidRPr="005E00CF">
        <w:rPr>
          <w:i/>
          <w:sz w:val="20"/>
          <w:szCs w:val="20"/>
        </w:rPr>
        <w:t>Cambridge Online Dictionaries</w:t>
      </w:r>
      <w:r>
        <w:rPr>
          <w:sz w:val="20"/>
          <w:szCs w:val="20"/>
        </w:rPr>
        <w:t xml:space="preserve"> </w:t>
      </w:r>
      <w:hyperlink r:id="rId15" w:history="1">
        <w:r w:rsidRPr="0032443D">
          <w:rPr>
            <w:rStyle w:val="Hyperlink"/>
            <w:rFonts w:cs="Arial"/>
            <w:sz w:val="20"/>
            <w:szCs w:val="20"/>
            <w:lang w:val="en-US"/>
          </w:rPr>
          <w:t>http://dictionary.cambridge.org/</w:t>
        </w:r>
      </w:hyperlink>
      <w:r w:rsidRPr="0032443D">
        <w:rPr>
          <w:sz w:val="20"/>
          <w:szCs w:val="20"/>
          <w:u w:val="single"/>
          <w:lang w:val="en-US"/>
        </w:rPr>
        <w:t xml:space="preserve"> </w:t>
      </w:r>
    </w:p>
    <w:p w:rsidR="0046648B" w:rsidRPr="0032443D" w:rsidRDefault="0046648B" w:rsidP="0032443D">
      <w:pPr>
        <w:numPr>
          <w:ilvl w:val="0"/>
          <w:numId w:val="1"/>
        </w:numPr>
        <w:spacing w:line="288" w:lineRule="auto"/>
        <w:rPr>
          <w:sz w:val="20"/>
          <w:szCs w:val="20"/>
        </w:rPr>
      </w:pPr>
      <w:r w:rsidRPr="0032443D">
        <w:rPr>
          <w:i/>
          <w:sz w:val="20"/>
          <w:szCs w:val="20"/>
        </w:rPr>
        <w:t xml:space="preserve">British National Corpus </w:t>
      </w:r>
      <w:hyperlink r:id="rId16" w:history="1">
        <w:r w:rsidRPr="0032443D">
          <w:rPr>
            <w:rStyle w:val="Hyperlink"/>
            <w:rFonts w:cs="Arial"/>
            <w:sz w:val="20"/>
            <w:szCs w:val="20"/>
          </w:rPr>
          <w:t>http://www.natcorp.ox.ac.uk/</w:t>
        </w:r>
      </w:hyperlink>
      <w:r w:rsidRPr="0032443D">
        <w:rPr>
          <w:sz w:val="20"/>
          <w:szCs w:val="20"/>
          <w:u w:val="single"/>
        </w:rPr>
        <w:tab/>
      </w:r>
    </w:p>
    <w:p w:rsidR="0046648B" w:rsidRPr="0032443D" w:rsidRDefault="0046648B" w:rsidP="0032443D">
      <w:pPr>
        <w:numPr>
          <w:ilvl w:val="0"/>
          <w:numId w:val="1"/>
        </w:numPr>
        <w:spacing w:line="288" w:lineRule="auto"/>
        <w:rPr>
          <w:sz w:val="20"/>
          <w:szCs w:val="20"/>
        </w:rPr>
      </w:pPr>
      <w:r w:rsidRPr="005E00CF">
        <w:rPr>
          <w:i/>
          <w:sz w:val="20"/>
          <w:szCs w:val="20"/>
        </w:rPr>
        <w:t>Online English Dictionary</w:t>
      </w:r>
      <w:r>
        <w:rPr>
          <w:sz w:val="20"/>
          <w:szCs w:val="20"/>
        </w:rPr>
        <w:t xml:space="preserve"> </w:t>
      </w:r>
      <w:hyperlink r:id="rId17" w:history="1">
        <w:r w:rsidRPr="0032443D">
          <w:rPr>
            <w:rStyle w:val="Hyperlink"/>
            <w:rFonts w:cs="Arial"/>
            <w:sz w:val="20"/>
            <w:szCs w:val="20"/>
          </w:rPr>
          <w:t>http://www.yourdictionary.com/</w:t>
        </w:r>
      </w:hyperlink>
    </w:p>
    <w:p w:rsidR="0046648B" w:rsidRPr="0032443D" w:rsidRDefault="0046648B" w:rsidP="0032443D">
      <w:pPr>
        <w:numPr>
          <w:ilvl w:val="0"/>
          <w:numId w:val="1"/>
        </w:numPr>
        <w:spacing w:line="288" w:lineRule="auto"/>
        <w:rPr>
          <w:sz w:val="20"/>
          <w:szCs w:val="20"/>
        </w:rPr>
      </w:pPr>
      <w:r w:rsidRPr="005E00CF">
        <w:rPr>
          <w:i/>
          <w:sz w:val="20"/>
          <w:szCs w:val="20"/>
        </w:rPr>
        <w:t>Merriam-Webster Online Dictionary</w:t>
      </w:r>
      <w:r>
        <w:rPr>
          <w:sz w:val="20"/>
          <w:szCs w:val="20"/>
        </w:rPr>
        <w:t xml:space="preserve"> </w:t>
      </w:r>
      <w:hyperlink r:id="rId18" w:history="1">
        <w:r w:rsidRPr="0032443D">
          <w:rPr>
            <w:rStyle w:val="Hyperlink"/>
            <w:rFonts w:cs="Arial"/>
            <w:sz w:val="20"/>
            <w:szCs w:val="20"/>
          </w:rPr>
          <w:t>http://www.merriam-webster.com/mw/netdict.htm</w:t>
        </w:r>
      </w:hyperlink>
    </w:p>
    <w:p w:rsidR="0046648B" w:rsidRPr="0032443D" w:rsidRDefault="0046648B" w:rsidP="0032443D">
      <w:pPr>
        <w:numPr>
          <w:ilvl w:val="0"/>
          <w:numId w:val="1"/>
        </w:numPr>
        <w:spacing w:line="288" w:lineRule="auto"/>
        <w:rPr>
          <w:sz w:val="20"/>
          <w:szCs w:val="20"/>
        </w:rPr>
      </w:pPr>
      <w:r w:rsidRPr="005E00CF">
        <w:rPr>
          <w:i/>
          <w:sz w:val="20"/>
          <w:szCs w:val="20"/>
        </w:rPr>
        <w:t>English Idioms and Quizzes</w:t>
      </w:r>
      <w:r>
        <w:rPr>
          <w:sz w:val="20"/>
          <w:szCs w:val="20"/>
        </w:rPr>
        <w:t xml:space="preserve"> </w:t>
      </w:r>
      <w:hyperlink r:id="rId19" w:history="1">
        <w:r w:rsidRPr="0032443D">
          <w:rPr>
            <w:rStyle w:val="Hyperlink"/>
            <w:rFonts w:cs="Arial"/>
            <w:sz w:val="20"/>
            <w:szCs w:val="20"/>
          </w:rPr>
          <w:t>http://www.idiomconnection.com/</w:t>
        </w:r>
      </w:hyperlink>
    </w:p>
    <w:p w:rsidR="0046648B" w:rsidRPr="0032443D" w:rsidRDefault="0046648B" w:rsidP="0032443D">
      <w:pPr>
        <w:numPr>
          <w:ilvl w:val="0"/>
          <w:numId w:val="1"/>
        </w:numPr>
        <w:spacing w:line="288" w:lineRule="auto"/>
        <w:rPr>
          <w:sz w:val="20"/>
          <w:szCs w:val="20"/>
        </w:rPr>
      </w:pPr>
      <w:r w:rsidRPr="005E00CF">
        <w:rPr>
          <w:i/>
          <w:sz w:val="20"/>
          <w:szCs w:val="20"/>
        </w:rPr>
        <w:t>Online Dictionary with Sound</w:t>
      </w:r>
      <w:r>
        <w:rPr>
          <w:sz w:val="20"/>
          <w:szCs w:val="20"/>
        </w:rPr>
        <w:t xml:space="preserve"> </w:t>
      </w:r>
      <w:hyperlink r:id="rId20" w:history="1">
        <w:r w:rsidRPr="0032443D">
          <w:rPr>
            <w:rStyle w:val="Hyperlink"/>
            <w:rFonts w:cs="Arial"/>
            <w:sz w:val="20"/>
            <w:szCs w:val="20"/>
          </w:rPr>
          <w:t>http://www.thefreedictionary.com/</w:t>
        </w:r>
      </w:hyperlink>
    </w:p>
    <w:p w:rsidR="0046648B" w:rsidRPr="0032443D" w:rsidRDefault="0046648B" w:rsidP="0032443D">
      <w:pPr>
        <w:numPr>
          <w:ilvl w:val="0"/>
          <w:numId w:val="1"/>
        </w:numPr>
        <w:spacing w:line="288" w:lineRule="auto"/>
        <w:rPr>
          <w:sz w:val="20"/>
          <w:szCs w:val="20"/>
        </w:rPr>
      </w:pPr>
      <w:r w:rsidRPr="005E00CF">
        <w:rPr>
          <w:sz w:val="20"/>
          <w:szCs w:val="20"/>
        </w:rPr>
        <w:t>Greek-English, Eng</w:t>
      </w:r>
      <w:r>
        <w:rPr>
          <w:sz w:val="20"/>
          <w:szCs w:val="20"/>
        </w:rPr>
        <w:t xml:space="preserve">lish-Greek Online Dictionary </w:t>
      </w:r>
      <w:hyperlink r:id="rId21" w:history="1">
        <w:r w:rsidRPr="0032443D">
          <w:rPr>
            <w:rStyle w:val="Hyperlink"/>
            <w:rFonts w:cs="Arial"/>
            <w:sz w:val="20"/>
            <w:szCs w:val="20"/>
          </w:rPr>
          <w:t>http://www.in.gr/dictionary/</w:t>
        </w:r>
      </w:hyperlink>
      <w:r w:rsidRPr="0032443D">
        <w:rPr>
          <w:sz w:val="20"/>
          <w:szCs w:val="20"/>
          <w:u w:val="single"/>
        </w:rPr>
        <w:t xml:space="preserve"> </w:t>
      </w:r>
    </w:p>
    <w:p w:rsidR="0046648B" w:rsidRPr="0032443D" w:rsidRDefault="0046648B" w:rsidP="0032443D">
      <w:pPr>
        <w:numPr>
          <w:ilvl w:val="0"/>
          <w:numId w:val="1"/>
        </w:numPr>
        <w:spacing w:line="288" w:lineRule="auto"/>
        <w:rPr>
          <w:sz w:val="20"/>
          <w:szCs w:val="20"/>
        </w:rPr>
      </w:pPr>
      <w:r w:rsidRPr="005E00CF">
        <w:rPr>
          <w:sz w:val="20"/>
          <w:szCs w:val="20"/>
        </w:rPr>
        <w:t>English Pronouncing Dictionary with Instant Sound</w:t>
      </w:r>
      <w:r>
        <w:rPr>
          <w:sz w:val="20"/>
          <w:szCs w:val="20"/>
        </w:rPr>
        <w:t xml:space="preserve"> </w:t>
      </w:r>
      <w:hyperlink r:id="rId22" w:history="1">
        <w:r w:rsidRPr="0032443D">
          <w:rPr>
            <w:rStyle w:val="Hyperlink"/>
            <w:rFonts w:cs="Arial"/>
            <w:bCs/>
            <w:sz w:val="20"/>
            <w:szCs w:val="20"/>
          </w:rPr>
          <w:t>http://www.howjsay.com/</w:t>
        </w:r>
      </w:hyperlink>
    </w:p>
    <w:p w:rsidR="0046648B" w:rsidRPr="0032443D" w:rsidRDefault="0046648B" w:rsidP="0032443D">
      <w:pPr>
        <w:numPr>
          <w:ilvl w:val="0"/>
          <w:numId w:val="1"/>
        </w:numPr>
        <w:spacing w:line="288" w:lineRule="auto"/>
        <w:rPr>
          <w:sz w:val="20"/>
          <w:szCs w:val="20"/>
        </w:rPr>
      </w:pPr>
      <w:r w:rsidRPr="005E00CF">
        <w:rPr>
          <w:i/>
          <w:sz w:val="20"/>
          <w:szCs w:val="20"/>
        </w:rPr>
        <w:t>Online Thesaurus</w:t>
      </w:r>
      <w:r>
        <w:rPr>
          <w:sz w:val="20"/>
          <w:szCs w:val="20"/>
        </w:rPr>
        <w:t xml:space="preserve"> </w:t>
      </w:r>
      <w:hyperlink r:id="rId23" w:history="1">
        <w:r w:rsidRPr="0032443D">
          <w:rPr>
            <w:rStyle w:val="Hyperlink"/>
            <w:rFonts w:cs="Arial"/>
            <w:sz w:val="20"/>
            <w:szCs w:val="20"/>
          </w:rPr>
          <w:t>http://thesaurus.reference.com/</w:t>
        </w:r>
      </w:hyperlink>
    </w:p>
    <w:p w:rsidR="0046648B" w:rsidRPr="0032443D" w:rsidRDefault="0046648B" w:rsidP="0032443D">
      <w:pPr>
        <w:numPr>
          <w:ilvl w:val="0"/>
          <w:numId w:val="1"/>
        </w:numPr>
        <w:spacing w:line="288" w:lineRule="auto"/>
        <w:rPr>
          <w:sz w:val="20"/>
          <w:szCs w:val="20"/>
        </w:rPr>
      </w:pPr>
      <w:r w:rsidRPr="005E00CF">
        <w:rPr>
          <w:i/>
          <w:sz w:val="20"/>
          <w:szCs w:val="20"/>
        </w:rPr>
        <w:t>Online Newspapers</w:t>
      </w:r>
      <w:r>
        <w:rPr>
          <w:sz w:val="20"/>
          <w:szCs w:val="20"/>
        </w:rPr>
        <w:t xml:space="preserve"> </w:t>
      </w:r>
      <w:hyperlink r:id="rId24" w:history="1">
        <w:r w:rsidRPr="0032443D">
          <w:rPr>
            <w:rStyle w:val="Hyperlink"/>
            <w:rFonts w:cs="Arial"/>
            <w:sz w:val="20"/>
            <w:szCs w:val="20"/>
          </w:rPr>
          <w:t>http://www.onlinenewspapers.com</w:t>
        </w:r>
      </w:hyperlink>
    </w:p>
    <w:p w:rsidR="0046648B" w:rsidRPr="0032443D" w:rsidRDefault="0046648B" w:rsidP="00A25539">
      <w:pPr>
        <w:numPr>
          <w:ilvl w:val="0"/>
          <w:numId w:val="1"/>
        </w:numPr>
        <w:spacing w:line="288" w:lineRule="auto"/>
        <w:rPr>
          <w:sz w:val="20"/>
          <w:szCs w:val="20"/>
        </w:rPr>
      </w:pPr>
      <w:r w:rsidRPr="005E00CF">
        <w:rPr>
          <w:i/>
          <w:sz w:val="20"/>
          <w:szCs w:val="20"/>
        </w:rPr>
        <w:t>Glossary of Internet Terms</w:t>
      </w:r>
      <w:r w:rsidRPr="0032443D">
        <w:rPr>
          <w:i/>
          <w:sz w:val="20"/>
          <w:szCs w:val="20"/>
        </w:rPr>
        <w:t xml:space="preserve"> </w:t>
      </w:r>
      <w:hyperlink r:id="rId25" w:history="1">
        <w:r w:rsidRPr="0032443D">
          <w:rPr>
            <w:rStyle w:val="Hyperlink"/>
            <w:rFonts w:cs="Arial"/>
            <w:sz w:val="20"/>
            <w:szCs w:val="20"/>
          </w:rPr>
          <w:t>http://www.matisse.net/files/glossary.html</w:t>
        </w:r>
      </w:hyperlink>
    </w:p>
    <w:p w:rsidR="0046648B" w:rsidRPr="0032443D" w:rsidRDefault="0046648B" w:rsidP="0032443D">
      <w:pPr>
        <w:numPr>
          <w:ilvl w:val="0"/>
          <w:numId w:val="1"/>
        </w:numPr>
        <w:spacing w:line="288" w:lineRule="auto"/>
        <w:rPr>
          <w:sz w:val="20"/>
          <w:szCs w:val="20"/>
        </w:rPr>
      </w:pPr>
      <w:r w:rsidRPr="005E00CF">
        <w:rPr>
          <w:i/>
          <w:sz w:val="20"/>
          <w:szCs w:val="20"/>
        </w:rPr>
        <w:t>A Glossary of Computer and Internet Terms</w:t>
      </w:r>
      <w:r>
        <w:rPr>
          <w:sz w:val="20"/>
          <w:szCs w:val="20"/>
        </w:rPr>
        <w:t xml:space="preserve"> </w:t>
      </w:r>
      <w:hyperlink r:id="rId26" w:history="1">
        <w:r w:rsidRPr="0032443D">
          <w:rPr>
            <w:rStyle w:val="Hyperlink"/>
            <w:rFonts w:cs="Arial"/>
            <w:sz w:val="20"/>
            <w:szCs w:val="20"/>
          </w:rPr>
          <w:t>http://www.sharpened.net/glossary/</w:t>
        </w:r>
      </w:hyperlink>
    </w:p>
    <w:p w:rsidR="0046648B" w:rsidRPr="0032443D" w:rsidRDefault="0046648B" w:rsidP="0032443D">
      <w:pPr>
        <w:numPr>
          <w:ilvl w:val="0"/>
          <w:numId w:val="1"/>
        </w:numPr>
        <w:spacing w:line="288" w:lineRule="auto"/>
        <w:rPr>
          <w:sz w:val="20"/>
          <w:szCs w:val="20"/>
        </w:rPr>
      </w:pPr>
      <w:r w:rsidRPr="005E00CF">
        <w:rPr>
          <w:i/>
          <w:sz w:val="20"/>
          <w:szCs w:val="20"/>
        </w:rPr>
        <w:t>A Glossary of World Wide Web Terminology</w:t>
      </w:r>
      <w:r>
        <w:rPr>
          <w:sz w:val="20"/>
          <w:szCs w:val="20"/>
        </w:rPr>
        <w:t xml:space="preserve"> </w:t>
      </w:r>
      <w:hyperlink r:id="rId27" w:history="1">
        <w:r w:rsidRPr="00747F95">
          <w:rPr>
            <w:rStyle w:val="Hyperlink"/>
            <w:rFonts w:cs="Arial"/>
            <w:sz w:val="20"/>
            <w:szCs w:val="20"/>
          </w:rPr>
          <w:t>http://www-personal.umich.edu/~zoe/Glossary.html</w:t>
        </w:r>
      </w:hyperlink>
      <w:r>
        <w:rPr>
          <w:sz w:val="20"/>
          <w:szCs w:val="20"/>
        </w:rPr>
        <w:t xml:space="preserve"> </w:t>
      </w:r>
    </w:p>
    <w:p w:rsidR="0046648B" w:rsidRPr="0032443D" w:rsidRDefault="0046648B" w:rsidP="0032443D">
      <w:pPr>
        <w:numPr>
          <w:ilvl w:val="0"/>
          <w:numId w:val="1"/>
        </w:numPr>
        <w:spacing w:line="288" w:lineRule="auto"/>
        <w:rPr>
          <w:sz w:val="20"/>
          <w:szCs w:val="20"/>
        </w:rPr>
      </w:pPr>
      <w:r w:rsidRPr="005E00CF">
        <w:rPr>
          <w:i/>
          <w:sz w:val="20"/>
          <w:szCs w:val="20"/>
        </w:rPr>
        <w:t>A Glossary of World Wide Web Terms and Glossary</w:t>
      </w:r>
      <w:r>
        <w:rPr>
          <w:sz w:val="20"/>
          <w:szCs w:val="20"/>
        </w:rPr>
        <w:t xml:space="preserve"> </w:t>
      </w:r>
      <w:hyperlink r:id="rId28" w:history="1">
        <w:r w:rsidRPr="0032443D">
          <w:rPr>
            <w:rStyle w:val="Hyperlink"/>
            <w:rFonts w:cs="Arial"/>
            <w:sz w:val="20"/>
            <w:szCs w:val="20"/>
          </w:rPr>
          <w:t>http://lipas.uwasa.fi/comm/termino/collect/special/computing.html</w:t>
        </w:r>
      </w:hyperlink>
    </w:p>
    <w:p w:rsidR="0046648B" w:rsidRPr="0032443D" w:rsidRDefault="0046648B" w:rsidP="0032443D">
      <w:pPr>
        <w:numPr>
          <w:ilvl w:val="0"/>
          <w:numId w:val="1"/>
        </w:numPr>
        <w:spacing w:line="288" w:lineRule="auto"/>
        <w:rPr>
          <w:sz w:val="20"/>
          <w:szCs w:val="20"/>
        </w:rPr>
      </w:pPr>
      <w:r w:rsidRPr="005E00CF">
        <w:rPr>
          <w:i/>
          <w:sz w:val="20"/>
          <w:szCs w:val="20"/>
        </w:rPr>
        <w:t>The Internet Dictionary</w:t>
      </w:r>
      <w:r>
        <w:rPr>
          <w:sz w:val="20"/>
          <w:szCs w:val="20"/>
        </w:rPr>
        <w:t xml:space="preserve"> </w:t>
      </w:r>
      <w:hyperlink r:id="rId29" w:history="1">
        <w:r w:rsidRPr="00747F95">
          <w:rPr>
            <w:rStyle w:val="Hyperlink"/>
            <w:rFonts w:cs="Arial"/>
            <w:sz w:val="20"/>
            <w:szCs w:val="20"/>
          </w:rPr>
          <w:t>http://www.netlingo.com/</w:t>
        </w:r>
      </w:hyperlink>
      <w:r>
        <w:rPr>
          <w:sz w:val="20"/>
          <w:szCs w:val="20"/>
          <w:u w:val="single"/>
        </w:rPr>
        <w:t xml:space="preserve"> </w:t>
      </w:r>
    </w:p>
    <w:p w:rsidR="0046648B" w:rsidRPr="0032443D" w:rsidRDefault="0046648B" w:rsidP="0032443D">
      <w:pPr>
        <w:numPr>
          <w:ilvl w:val="0"/>
          <w:numId w:val="1"/>
        </w:numPr>
        <w:spacing w:line="288" w:lineRule="auto"/>
        <w:rPr>
          <w:sz w:val="20"/>
          <w:szCs w:val="20"/>
        </w:rPr>
      </w:pPr>
      <w:r w:rsidRPr="005E00CF">
        <w:rPr>
          <w:i/>
          <w:sz w:val="20"/>
          <w:szCs w:val="20"/>
        </w:rPr>
        <w:t>Time Magazine</w:t>
      </w:r>
      <w:r>
        <w:rPr>
          <w:sz w:val="20"/>
          <w:szCs w:val="20"/>
        </w:rPr>
        <w:t xml:space="preserve"> </w:t>
      </w:r>
      <w:hyperlink r:id="rId30" w:history="1">
        <w:r w:rsidRPr="00747F95">
          <w:rPr>
            <w:rStyle w:val="Hyperlink"/>
            <w:rFonts w:cs="Arial"/>
            <w:sz w:val="20"/>
            <w:szCs w:val="20"/>
          </w:rPr>
          <w:t>http://www.time.com/time/</w:t>
        </w:r>
      </w:hyperlink>
      <w:r>
        <w:rPr>
          <w:sz w:val="20"/>
          <w:szCs w:val="20"/>
          <w:u w:val="single"/>
        </w:rPr>
        <w:t xml:space="preserve"> </w:t>
      </w:r>
    </w:p>
    <w:p w:rsidR="0046648B" w:rsidRPr="0032443D" w:rsidRDefault="0046648B" w:rsidP="0032443D">
      <w:pPr>
        <w:numPr>
          <w:ilvl w:val="0"/>
          <w:numId w:val="1"/>
        </w:numPr>
        <w:spacing w:line="288" w:lineRule="auto"/>
        <w:rPr>
          <w:rStyle w:val="subtitle1"/>
        </w:rPr>
      </w:pPr>
      <w:r w:rsidRPr="005E00CF">
        <w:rPr>
          <w:i/>
          <w:sz w:val="20"/>
          <w:szCs w:val="20"/>
        </w:rPr>
        <w:t>BBC World News: Click</w:t>
      </w:r>
      <w:r>
        <w:rPr>
          <w:sz w:val="20"/>
          <w:szCs w:val="20"/>
        </w:rPr>
        <w:t xml:space="preserve"> </w:t>
      </w:r>
      <w:r w:rsidRPr="0032443D">
        <w:rPr>
          <w:rStyle w:val="subtitle1"/>
          <w:sz w:val="20"/>
          <w:szCs w:val="20"/>
          <w:u w:val="single"/>
        </w:rPr>
        <w:t>http://www.bbcworldnews.com/Pages/ProgrammeMultiFeature.aspx?id=18</w:t>
      </w:r>
    </w:p>
    <w:p w:rsidR="0046648B" w:rsidRPr="005E00CF" w:rsidRDefault="0046648B" w:rsidP="00A25539">
      <w:pPr>
        <w:tabs>
          <w:tab w:val="left" w:pos="4800"/>
        </w:tabs>
        <w:ind w:left="426"/>
        <w:rPr>
          <w:rStyle w:val="subtitle1"/>
        </w:rPr>
      </w:pPr>
    </w:p>
    <w:p w:rsidR="0046648B" w:rsidRDefault="0046648B" w:rsidP="00A25539">
      <w:pPr>
        <w:rPr>
          <w:b/>
          <w:sz w:val="20"/>
          <w:szCs w:val="21"/>
        </w:rPr>
      </w:pPr>
    </w:p>
    <w:p w:rsidR="0046648B" w:rsidRDefault="0046648B" w:rsidP="00A25539">
      <w:pPr>
        <w:rPr>
          <w:b/>
          <w:sz w:val="20"/>
          <w:szCs w:val="21"/>
        </w:rPr>
      </w:pPr>
    </w:p>
    <w:p w:rsidR="0046648B" w:rsidRDefault="0046648B" w:rsidP="00A25539">
      <w:pPr>
        <w:rPr>
          <w:b/>
          <w:sz w:val="20"/>
          <w:szCs w:val="21"/>
        </w:rPr>
      </w:pPr>
    </w:p>
    <w:p w:rsidR="0046648B" w:rsidRDefault="0046648B" w:rsidP="00A25539">
      <w:pPr>
        <w:rPr>
          <w:b/>
          <w:sz w:val="20"/>
          <w:szCs w:val="21"/>
        </w:rPr>
      </w:pPr>
    </w:p>
    <w:p w:rsidR="0046648B" w:rsidRPr="005E00CF" w:rsidRDefault="0046648B" w:rsidP="00A25539">
      <w:pPr>
        <w:rPr>
          <w:b/>
          <w:bCs/>
          <w:spacing w:val="20"/>
          <w:sz w:val="20"/>
          <w:szCs w:val="21"/>
        </w:rPr>
      </w:pPr>
      <w:r w:rsidRPr="005E00CF">
        <w:rPr>
          <w:b/>
          <w:sz w:val="20"/>
          <w:szCs w:val="21"/>
        </w:rPr>
        <w:t>Assessment</w:t>
      </w:r>
      <w:r w:rsidRPr="005E00CF">
        <w:rPr>
          <w:b/>
          <w:bCs/>
          <w:spacing w:val="20"/>
          <w:sz w:val="20"/>
          <w:szCs w:val="21"/>
        </w:rPr>
        <w:t xml:space="preserve"> </w:t>
      </w:r>
    </w:p>
    <w:p w:rsidR="0046648B" w:rsidRPr="005E00CF" w:rsidRDefault="0046648B" w:rsidP="00A25539">
      <w:pPr>
        <w:rPr>
          <w:b/>
          <w:bCs/>
          <w:spacing w:val="20"/>
          <w:sz w:val="20"/>
          <w:szCs w:val="10"/>
        </w:rPr>
      </w:pPr>
    </w:p>
    <w:p w:rsidR="0046648B" w:rsidRDefault="0046648B" w:rsidP="00A25539">
      <w:pPr>
        <w:rPr>
          <w:b/>
          <w:sz w:val="20"/>
          <w:szCs w:val="21"/>
        </w:rPr>
      </w:pPr>
      <w:r>
        <w:rPr>
          <w:b/>
          <w:sz w:val="20"/>
          <w:szCs w:val="21"/>
        </w:rPr>
        <w:t xml:space="preserve">- - </w:t>
      </w:r>
      <w:r w:rsidRPr="005E00CF">
        <w:rPr>
          <w:b/>
          <w:sz w:val="20"/>
          <w:szCs w:val="21"/>
        </w:rPr>
        <w:t>Grading Policy</w:t>
      </w:r>
    </w:p>
    <w:p w:rsidR="0046648B" w:rsidRPr="0032443D" w:rsidRDefault="0046648B" w:rsidP="00A25539">
      <w:pPr>
        <w:rPr>
          <w:b/>
          <w:sz w:val="20"/>
          <w:szCs w:val="21"/>
        </w:rPr>
      </w:pPr>
    </w:p>
    <w:tbl>
      <w:tblPr>
        <w:tblW w:w="0" w:type="auto"/>
        <w:tblLook w:val="01E0"/>
      </w:tblPr>
      <w:tblGrid>
        <w:gridCol w:w="4503"/>
        <w:gridCol w:w="915"/>
      </w:tblGrid>
      <w:tr w:rsidR="0046648B" w:rsidRPr="005E00CF">
        <w:tc>
          <w:tcPr>
            <w:tcW w:w="4503" w:type="dxa"/>
            <w:shd w:val="clear" w:color="auto" w:fill="E6E6E6"/>
          </w:tcPr>
          <w:p w:rsidR="0046648B" w:rsidRPr="00D318C8" w:rsidRDefault="0046648B" w:rsidP="003514A8">
            <w:pPr>
              <w:rPr>
                <w:bCs/>
                <w:sz w:val="20"/>
                <w:szCs w:val="10"/>
                <w:lang w:val="en-US"/>
              </w:rPr>
            </w:pPr>
          </w:p>
          <w:p w:rsidR="0046648B" w:rsidRPr="00D318C8" w:rsidRDefault="0046648B" w:rsidP="003514A8">
            <w:pPr>
              <w:rPr>
                <w:bCs/>
                <w:sz w:val="20"/>
                <w:szCs w:val="20"/>
                <w:lang w:val="en-US"/>
              </w:rPr>
            </w:pPr>
            <w:r w:rsidRPr="00D318C8">
              <w:rPr>
                <w:bCs/>
                <w:sz w:val="20"/>
                <w:szCs w:val="20"/>
                <w:lang w:val="en-US"/>
              </w:rPr>
              <w:t>Final Examination</w:t>
            </w:r>
          </w:p>
          <w:p w:rsidR="0046648B" w:rsidRPr="00D318C8" w:rsidRDefault="0046648B" w:rsidP="003514A8">
            <w:pPr>
              <w:rPr>
                <w:bCs/>
                <w:sz w:val="20"/>
                <w:szCs w:val="10"/>
                <w:lang w:val="en-US"/>
              </w:rPr>
            </w:pPr>
          </w:p>
        </w:tc>
        <w:tc>
          <w:tcPr>
            <w:tcW w:w="915" w:type="dxa"/>
            <w:shd w:val="clear" w:color="auto" w:fill="E6E6E6"/>
          </w:tcPr>
          <w:p w:rsidR="0046648B" w:rsidRPr="00D318C8" w:rsidRDefault="0046648B" w:rsidP="00D318C8">
            <w:pPr>
              <w:jc w:val="center"/>
              <w:rPr>
                <w:bCs/>
                <w:sz w:val="20"/>
                <w:szCs w:val="10"/>
                <w:lang w:val="en-US"/>
              </w:rPr>
            </w:pPr>
          </w:p>
          <w:p w:rsidR="0046648B" w:rsidRPr="00D318C8" w:rsidRDefault="0046648B" w:rsidP="00D318C8">
            <w:pPr>
              <w:jc w:val="center"/>
              <w:rPr>
                <w:bCs/>
                <w:sz w:val="20"/>
                <w:szCs w:val="20"/>
                <w:lang w:val="en-US"/>
              </w:rPr>
            </w:pPr>
            <w:r w:rsidRPr="00D318C8">
              <w:rPr>
                <w:bCs/>
                <w:sz w:val="20"/>
                <w:szCs w:val="20"/>
                <w:lang w:val="en-US"/>
              </w:rPr>
              <w:t>40%</w:t>
            </w:r>
          </w:p>
        </w:tc>
      </w:tr>
      <w:tr w:rsidR="0046648B" w:rsidRPr="005E00CF">
        <w:tc>
          <w:tcPr>
            <w:tcW w:w="4503" w:type="dxa"/>
            <w:shd w:val="clear" w:color="auto" w:fill="E6E6E6"/>
          </w:tcPr>
          <w:p w:rsidR="0046648B" w:rsidRPr="00D318C8" w:rsidRDefault="0046648B" w:rsidP="003514A8">
            <w:pPr>
              <w:rPr>
                <w:bCs/>
                <w:sz w:val="20"/>
                <w:szCs w:val="10"/>
                <w:lang w:val="en-US"/>
              </w:rPr>
            </w:pPr>
          </w:p>
          <w:p w:rsidR="0046648B" w:rsidRPr="00D318C8" w:rsidRDefault="0046648B" w:rsidP="003514A8">
            <w:pPr>
              <w:rPr>
                <w:bCs/>
                <w:sz w:val="20"/>
                <w:szCs w:val="20"/>
                <w:lang w:val="en-US"/>
              </w:rPr>
            </w:pPr>
            <w:r w:rsidRPr="00D318C8">
              <w:rPr>
                <w:bCs/>
                <w:sz w:val="20"/>
                <w:szCs w:val="20"/>
                <w:lang w:val="en-US"/>
              </w:rPr>
              <w:t>Midterm Examination</w:t>
            </w:r>
          </w:p>
          <w:p w:rsidR="0046648B" w:rsidRPr="00D318C8" w:rsidRDefault="0046648B" w:rsidP="003514A8">
            <w:pPr>
              <w:rPr>
                <w:bCs/>
                <w:sz w:val="20"/>
                <w:szCs w:val="10"/>
                <w:lang w:val="en-US"/>
              </w:rPr>
            </w:pPr>
          </w:p>
        </w:tc>
        <w:tc>
          <w:tcPr>
            <w:tcW w:w="915" w:type="dxa"/>
            <w:shd w:val="clear" w:color="auto" w:fill="E6E6E6"/>
          </w:tcPr>
          <w:p w:rsidR="0046648B" w:rsidRPr="00D318C8" w:rsidRDefault="0046648B" w:rsidP="00D318C8">
            <w:pPr>
              <w:jc w:val="center"/>
              <w:rPr>
                <w:bCs/>
                <w:sz w:val="20"/>
                <w:szCs w:val="10"/>
                <w:lang w:val="en-US"/>
              </w:rPr>
            </w:pPr>
          </w:p>
          <w:p w:rsidR="0046648B" w:rsidRPr="00D318C8" w:rsidRDefault="0046648B" w:rsidP="00D318C8">
            <w:pPr>
              <w:jc w:val="center"/>
              <w:rPr>
                <w:bCs/>
                <w:sz w:val="20"/>
                <w:szCs w:val="20"/>
                <w:lang w:val="en-US"/>
              </w:rPr>
            </w:pPr>
            <w:r>
              <w:rPr>
                <w:bCs/>
                <w:sz w:val="20"/>
                <w:szCs w:val="20"/>
                <w:lang w:val="en-US"/>
              </w:rPr>
              <w:t>2</w:t>
            </w:r>
            <w:r w:rsidRPr="00D318C8">
              <w:rPr>
                <w:bCs/>
                <w:sz w:val="20"/>
                <w:szCs w:val="20"/>
                <w:lang w:val="en-US"/>
              </w:rPr>
              <w:t>0%</w:t>
            </w:r>
          </w:p>
        </w:tc>
      </w:tr>
      <w:tr w:rsidR="0046648B" w:rsidRPr="005E00CF">
        <w:tc>
          <w:tcPr>
            <w:tcW w:w="4503" w:type="dxa"/>
            <w:shd w:val="clear" w:color="auto" w:fill="E6E6E6"/>
          </w:tcPr>
          <w:p w:rsidR="0046648B" w:rsidRPr="00D318C8" w:rsidRDefault="0046648B" w:rsidP="003514A8">
            <w:pPr>
              <w:rPr>
                <w:rFonts w:cs="Times New Roman"/>
                <w:bCs/>
                <w:sz w:val="20"/>
                <w:szCs w:val="10"/>
                <w:lang w:val="en-US"/>
              </w:rPr>
            </w:pPr>
          </w:p>
          <w:p w:rsidR="0046648B" w:rsidRDefault="0046648B" w:rsidP="003514A8">
            <w:pPr>
              <w:rPr>
                <w:bCs/>
                <w:sz w:val="20"/>
                <w:szCs w:val="20"/>
                <w:lang w:val="en-US"/>
              </w:rPr>
            </w:pPr>
            <w:r w:rsidRPr="00D318C8">
              <w:rPr>
                <w:bCs/>
                <w:sz w:val="20"/>
                <w:szCs w:val="20"/>
                <w:lang w:val="en-US"/>
              </w:rPr>
              <w:t>Class and Homework Assignments</w:t>
            </w:r>
          </w:p>
          <w:p w:rsidR="0046648B" w:rsidRPr="00D318C8" w:rsidRDefault="0046648B" w:rsidP="003514A8">
            <w:pPr>
              <w:rPr>
                <w:rFonts w:cs="Times New Roman"/>
                <w:bCs/>
                <w:sz w:val="20"/>
                <w:szCs w:val="10"/>
                <w:lang w:val="en-US"/>
              </w:rPr>
            </w:pPr>
          </w:p>
        </w:tc>
        <w:tc>
          <w:tcPr>
            <w:tcW w:w="915" w:type="dxa"/>
            <w:shd w:val="clear" w:color="auto" w:fill="E6E6E6"/>
          </w:tcPr>
          <w:p w:rsidR="0046648B" w:rsidRPr="00D318C8" w:rsidRDefault="0046648B" w:rsidP="00D318C8">
            <w:pPr>
              <w:jc w:val="center"/>
              <w:rPr>
                <w:bCs/>
                <w:sz w:val="20"/>
                <w:szCs w:val="10"/>
                <w:lang w:val="en-US"/>
              </w:rPr>
            </w:pPr>
          </w:p>
          <w:p w:rsidR="0046648B" w:rsidRPr="00D318C8" w:rsidRDefault="0046648B" w:rsidP="00D318C8">
            <w:pPr>
              <w:jc w:val="center"/>
              <w:rPr>
                <w:bCs/>
                <w:sz w:val="20"/>
                <w:szCs w:val="10"/>
                <w:lang w:val="en-US"/>
              </w:rPr>
            </w:pPr>
            <w:r>
              <w:rPr>
                <w:bCs/>
                <w:sz w:val="20"/>
                <w:szCs w:val="20"/>
                <w:lang w:val="en-US"/>
              </w:rPr>
              <w:t>3</w:t>
            </w:r>
            <w:r w:rsidRPr="00D318C8">
              <w:rPr>
                <w:bCs/>
                <w:sz w:val="20"/>
                <w:szCs w:val="20"/>
                <w:lang w:val="en-US"/>
              </w:rPr>
              <w:t>0%</w:t>
            </w:r>
          </w:p>
        </w:tc>
      </w:tr>
      <w:tr w:rsidR="0046648B" w:rsidRPr="005E00CF">
        <w:tc>
          <w:tcPr>
            <w:tcW w:w="4503" w:type="dxa"/>
            <w:shd w:val="clear" w:color="auto" w:fill="E6E6E6"/>
          </w:tcPr>
          <w:p w:rsidR="0046648B" w:rsidRPr="00D318C8" w:rsidRDefault="0046648B" w:rsidP="003514A8">
            <w:pPr>
              <w:rPr>
                <w:bCs/>
                <w:sz w:val="20"/>
                <w:szCs w:val="10"/>
                <w:lang w:val="en-US"/>
              </w:rPr>
            </w:pPr>
          </w:p>
          <w:p w:rsidR="0046648B" w:rsidRPr="00D318C8" w:rsidRDefault="0046648B" w:rsidP="003514A8">
            <w:pPr>
              <w:rPr>
                <w:bCs/>
                <w:sz w:val="20"/>
                <w:szCs w:val="20"/>
                <w:lang w:val="en-US"/>
              </w:rPr>
            </w:pPr>
            <w:r w:rsidRPr="00D318C8">
              <w:rPr>
                <w:bCs/>
                <w:sz w:val="20"/>
                <w:szCs w:val="20"/>
                <w:lang w:val="en-US"/>
              </w:rPr>
              <w:t>Class Attendance, and Participation</w:t>
            </w:r>
          </w:p>
          <w:p w:rsidR="0046648B" w:rsidRPr="00D318C8" w:rsidRDefault="0046648B" w:rsidP="003514A8">
            <w:pPr>
              <w:rPr>
                <w:bCs/>
                <w:sz w:val="20"/>
                <w:szCs w:val="10"/>
                <w:lang w:val="en-US"/>
              </w:rPr>
            </w:pPr>
          </w:p>
        </w:tc>
        <w:tc>
          <w:tcPr>
            <w:tcW w:w="915" w:type="dxa"/>
            <w:shd w:val="clear" w:color="auto" w:fill="E6E6E6"/>
          </w:tcPr>
          <w:p w:rsidR="0046648B" w:rsidRPr="00D318C8" w:rsidRDefault="0046648B" w:rsidP="00D318C8">
            <w:pPr>
              <w:jc w:val="center"/>
              <w:rPr>
                <w:bCs/>
                <w:sz w:val="20"/>
                <w:szCs w:val="10"/>
                <w:lang w:val="en-US"/>
              </w:rPr>
            </w:pPr>
          </w:p>
          <w:p w:rsidR="0046648B" w:rsidRPr="00D318C8" w:rsidRDefault="0046648B" w:rsidP="00D318C8">
            <w:pPr>
              <w:jc w:val="center"/>
              <w:rPr>
                <w:bCs/>
                <w:sz w:val="20"/>
                <w:szCs w:val="20"/>
                <w:lang w:val="en-US"/>
              </w:rPr>
            </w:pPr>
            <w:r w:rsidRPr="00D318C8">
              <w:rPr>
                <w:bCs/>
                <w:sz w:val="20"/>
                <w:szCs w:val="20"/>
                <w:lang w:val="en-US"/>
              </w:rPr>
              <w:t>10%</w:t>
            </w:r>
          </w:p>
        </w:tc>
      </w:tr>
    </w:tbl>
    <w:p w:rsidR="0046648B" w:rsidRDefault="0046648B" w:rsidP="00A25539">
      <w:pPr>
        <w:rPr>
          <w:b/>
          <w:sz w:val="20"/>
          <w:szCs w:val="21"/>
        </w:rPr>
      </w:pPr>
    </w:p>
    <w:p w:rsidR="0046648B" w:rsidRPr="005E00CF" w:rsidRDefault="0046648B" w:rsidP="00A25539">
      <w:pPr>
        <w:rPr>
          <w:b/>
          <w:bCs/>
          <w:spacing w:val="20"/>
          <w:sz w:val="20"/>
          <w:szCs w:val="21"/>
        </w:rPr>
      </w:pPr>
      <w:r w:rsidRPr="005E00CF">
        <w:rPr>
          <w:b/>
          <w:sz w:val="20"/>
          <w:szCs w:val="21"/>
        </w:rPr>
        <w:t>Course Regulations and Policies</w:t>
      </w:r>
    </w:p>
    <w:p w:rsidR="0046648B" w:rsidRPr="005E00CF" w:rsidRDefault="0046648B" w:rsidP="00A25539">
      <w:pPr>
        <w:rPr>
          <w:bCs/>
          <w:spacing w:val="20"/>
          <w:sz w:val="20"/>
          <w:szCs w:val="10"/>
        </w:rPr>
      </w:pPr>
    </w:p>
    <w:p w:rsidR="0046648B" w:rsidRPr="005E00CF" w:rsidRDefault="0046648B" w:rsidP="00A25539">
      <w:pPr>
        <w:rPr>
          <w:bCs/>
          <w:spacing w:val="20"/>
          <w:sz w:val="20"/>
          <w:szCs w:val="21"/>
        </w:rPr>
      </w:pPr>
      <w:r>
        <w:rPr>
          <w:b/>
          <w:sz w:val="20"/>
          <w:szCs w:val="21"/>
        </w:rPr>
        <w:t xml:space="preserve">- - </w:t>
      </w:r>
      <w:r w:rsidRPr="005E00CF">
        <w:rPr>
          <w:b/>
          <w:sz w:val="20"/>
          <w:szCs w:val="21"/>
        </w:rPr>
        <w:t>Attendance and Punctuality</w:t>
      </w:r>
    </w:p>
    <w:p w:rsidR="0046648B" w:rsidRPr="005E00CF" w:rsidRDefault="0046648B" w:rsidP="00A25539">
      <w:pPr>
        <w:jc w:val="both"/>
        <w:rPr>
          <w:sz w:val="20"/>
          <w:szCs w:val="21"/>
        </w:rPr>
      </w:pPr>
      <w:r w:rsidRPr="005E00CF">
        <w:rPr>
          <w:sz w:val="20"/>
          <w:szCs w:val="21"/>
        </w:rPr>
        <w:t xml:space="preserve">It is widely known that there is a strong correlation between regular attendance and good performance in a course. Therefore, </w:t>
      </w:r>
      <w:r w:rsidRPr="005E00CF">
        <w:rPr>
          <w:i/>
          <w:sz w:val="20"/>
          <w:szCs w:val="21"/>
        </w:rPr>
        <w:t>regular attendance is required</w:t>
      </w:r>
      <w:r w:rsidRPr="005E00CF">
        <w:rPr>
          <w:sz w:val="20"/>
          <w:szCs w:val="21"/>
        </w:rPr>
        <w:t>. Punctuality is also very important. It ensures courtesy towards the rest of the class.</w:t>
      </w:r>
    </w:p>
    <w:p w:rsidR="0046648B" w:rsidRPr="005E00CF" w:rsidRDefault="0046648B" w:rsidP="00A25539">
      <w:pPr>
        <w:jc w:val="both"/>
        <w:rPr>
          <w:sz w:val="20"/>
          <w:szCs w:val="10"/>
        </w:rPr>
      </w:pPr>
    </w:p>
    <w:p w:rsidR="0046648B" w:rsidRPr="005E00CF" w:rsidRDefault="0046648B" w:rsidP="00A25539">
      <w:pPr>
        <w:jc w:val="both"/>
        <w:rPr>
          <w:sz w:val="20"/>
          <w:szCs w:val="21"/>
        </w:rPr>
      </w:pPr>
      <w:r w:rsidRPr="005E00CF">
        <w:rPr>
          <w:sz w:val="20"/>
          <w:szCs w:val="20"/>
        </w:rPr>
        <w:sym w:font="Webdings" w:char="F055"/>
      </w:r>
      <w:r w:rsidRPr="005E00CF">
        <w:rPr>
          <w:sz w:val="20"/>
          <w:szCs w:val="32"/>
        </w:rPr>
        <w:t xml:space="preserve"> </w:t>
      </w:r>
      <w:r w:rsidRPr="005E00CF">
        <w:rPr>
          <w:sz w:val="20"/>
          <w:szCs w:val="21"/>
        </w:rPr>
        <w:t xml:space="preserve">If you miss a class it is </w:t>
      </w:r>
      <w:r w:rsidRPr="005E00CF">
        <w:rPr>
          <w:i/>
          <w:sz w:val="20"/>
          <w:szCs w:val="21"/>
        </w:rPr>
        <w:t>your</w:t>
      </w:r>
      <w:r w:rsidRPr="005E00CF">
        <w:rPr>
          <w:sz w:val="20"/>
          <w:szCs w:val="21"/>
        </w:rPr>
        <w:t xml:space="preserve"> responsibility to catch up with the missed work and submit any work due.</w:t>
      </w:r>
    </w:p>
    <w:p w:rsidR="0046648B" w:rsidRPr="005E00CF" w:rsidRDefault="0046648B" w:rsidP="00A25539">
      <w:pPr>
        <w:jc w:val="both"/>
        <w:rPr>
          <w:sz w:val="20"/>
          <w:szCs w:val="21"/>
        </w:rPr>
      </w:pPr>
      <w:r w:rsidRPr="005E00CF">
        <w:rPr>
          <w:sz w:val="20"/>
          <w:szCs w:val="21"/>
        </w:rPr>
        <w:t xml:space="preserve">    </w:t>
      </w:r>
      <w:r>
        <w:rPr>
          <w:sz w:val="20"/>
          <w:szCs w:val="21"/>
        </w:rPr>
        <w:t>Two</w:t>
      </w:r>
      <w:r w:rsidRPr="005E00CF">
        <w:rPr>
          <w:sz w:val="20"/>
          <w:szCs w:val="21"/>
        </w:rPr>
        <w:t xml:space="preserve"> late arrivals to class equal to one absence, so be punctual (!) </w:t>
      </w:r>
    </w:p>
    <w:p w:rsidR="0046648B" w:rsidRPr="005E00CF" w:rsidRDefault="0046648B" w:rsidP="00A25539">
      <w:pPr>
        <w:pStyle w:val="Heading1"/>
        <w:rPr>
          <w:sz w:val="20"/>
          <w:szCs w:val="20"/>
        </w:rPr>
      </w:pPr>
    </w:p>
    <w:p w:rsidR="0046648B" w:rsidRPr="005E00CF" w:rsidRDefault="0046648B" w:rsidP="00A25539">
      <w:pPr>
        <w:pStyle w:val="Heading1"/>
        <w:rPr>
          <w:bCs w:val="0"/>
          <w:smallCaps/>
          <w:spacing w:val="2"/>
          <w:sz w:val="20"/>
          <w:szCs w:val="21"/>
          <w:u w:val="single"/>
        </w:rPr>
      </w:pPr>
      <w:r>
        <w:rPr>
          <w:sz w:val="20"/>
          <w:szCs w:val="21"/>
        </w:rPr>
        <w:t xml:space="preserve">- - </w:t>
      </w:r>
      <w:r w:rsidRPr="005E00CF">
        <w:rPr>
          <w:sz w:val="20"/>
          <w:szCs w:val="21"/>
        </w:rPr>
        <w:t>Exams and Tests</w:t>
      </w:r>
    </w:p>
    <w:p w:rsidR="0046648B" w:rsidRPr="005E00CF" w:rsidRDefault="0046648B" w:rsidP="00A25539">
      <w:pPr>
        <w:jc w:val="both"/>
        <w:rPr>
          <w:sz w:val="20"/>
          <w:szCs w:val="21"/>
        </w:rPr>
      </w:pPr>
      <w:r w:rsidRPr="005E00CF">
        <w:rPr>
          <w:sz w:val="20"/>
          <w:szCs w:val="21"/>
        </w:rPr>
        <w:t>Students must attend all examinations/tests. Failure to do so will result in a zero (0) grade awarded for the particular examination/test and the student’s grade will be based on the remaining examinations/tests. There are no make-up exams, except for very exceptional circumstances and after consultation with the instructor.</w:t>
      </w:r>
    </w:p>
    <w:p w:rsidR="0046648B" w:rsidRPr="005E00CF" w:rsidRDefault="002B0FB3" w:rsidP="00A25539">
      <w:pPr>
        <w:ind w:left="360"/>
        <w:jc w:val="both"/>
        <w:rPr>
          <w:sz w:val="20"/>
          <w:szCs w:val="20"/>
        </w:rPr>
      </w:pPr>
      <w:r>
        <w:rPr>
          <w:noProof/>
          <w:lang w:val="en-US"/>
        </w:rPr>
        <w:drawing>
          <wp:anchor distT="0" distB="0" distL="114300" distR="114300" simplePos="0" relativeHeight="251659264" behindDoc="0" locked="0" layoutInCell="1" allowOverlap="1">
            <wp:simplePos x="0" y="0"/>
            <wp:positionH relativeFrom="column">
              <wp:posOffset>4662805</wp:posOffset>
            </wp:positionH>
            <wp:positionV relativeFrom="paragraph">
              <wp:posOffset>31115</wp:posOffset>
            </wp:positionV>
            <wp:extent cx="695325" cy="62865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srcRect/>
                    <a:stretch>
                      <a:fillRect/>
                    </a:stretch>
                  </pic:blipFill>
                  <pic:spPr bwMode="auto">
                    <a:xfrm>
                      <a:off x="0" y="0"/>
                      <a:ext cx="695325" cy="628650"/>
                    </a:xfrm>
                    <a:prstGeom prst="rect">
                      <a:avLst/>
                    </a:prstGeom>
                    <a:noFill/>
                  </pic:spPr>
                </pic:pic>
              </a:graphicData>
            </a:graphic>
          </wp:anchor>
        </w:drawing>
      </w:r>
    </w:p>
    <w:p w:rsidR="0046648B" w:rsidRPr="005E00CF" w:rsidRDefault="0046648B" w:rsidP="00A25539">
      <w:pPr>
        <w:pStyle w:val="Heading1"/>
        <w:rPr>
          <w:b w:val="0"/>
          <w:bCs w:val="0"/>
          <w:smallCaps/>
          <w:spacing w:val="2"/>
          <w:sz w:val="20"/>
          <w:szCs w:val="20"/>
          <w:u w:val="single"/>
        </w:rPr>
      </w:pPr>
      <w:r>
        <w:rPr>
          <w:sz w:val="20"/>
          <w:szCs w:val="20"/>
        </w:rPr>
        <w:t xml:space="preserve">- - </w:t>
      </w:r>
      <w:r w:rsidRPr="005E00CF">
        <w:rPr>
          <w:sz w:val="20"/>
          <w:szCs w:val="20"/>
        </w:rPr>
        <w:t>Mobile Phones</w:t>
      </w:r>
    </w:p>
    <w:p w:rsidR="0046648B" w:rsidRPr="005E00CF" w:rsidRDefault="0046648B" w:rsidP="00A25539">
      <w:pPr>
        <w:jc w:val="both"/>
        <w:rPr>
          <w:sz w:val="20"/>
          <w:szCs w:val="21"/>
        </w:rPr>
      </w:pPr>
      <w:r w:rsidRPr="005E00CF">
        <w:rPr>
          <w:sz w:val="20"/>
          <w:szCs w:val="21"/>
        </w:rPr>
        <w:t>Mobile phones should be switched off and kept away from your desks.</w:t>
      </w:r>
    </w:p>
    <w:p w:rsidR="0046648B" w:rsidRPr="005E00CF" w:rsidRDefault="0046648B" w:rsidP="00A25539">
      <w:pPr>
        <w:pStyle w:val="Heading1"/>
        <w:rPr>
          <w:sz w:val="20"/>
          <w:szCs w:val="20"/>
        </w:rPr>
      </w:pPr>
    </w:p>
    <w:p w:rsidR="0046648B" w:rsidRPr="005E00CF" w:rsidRDefault="0046648B" w:rsidP="00A25539">
      <w:pPr>
        <w:pStyle w:val="Heading1"/>
        <w:rPr>
          <w:b w:val="0"/>
          <w:bCs w:val="0"/>
          <w:smallCaps/>
          <w:spacing w:val="2"/>
          <w:sz w:val="20"/>
          <w:szCs w:val="21"/>
          <w:u w:val="single"/>
        </w:rPr>
      </w:pPr>
      <w:r>
        <w:rPr>
          <w:sz w:val="20"/>
          <w:szCs w:val="21"/>
        </w:rPr>
        <w:t xml:space="preserve">- - </w:t>
      </w:r>
      <w:r w:rsidRPr="005E00CF">
        <w:rPr>
          <w:sz w:val="20"/>
          <w:szCs w:val="21"/>
        </w:rPr>
        <w:t>Plagiarism and Cheating</w:t>
      </w:r>
    </w:p>
    <w:p w:rsidR="0046648B" w:rsidRPr="005E00CF" w:rsidRDefault="0046648B" w:rsidP="00A25539">
      <w:pPr>
        <w:jc w:val="both"/>
        <w:rPr>
          <w:sz w:val="20"/>
          <w:szCs w:val="21"/>
        </w:rPr>
      </w:pPr>
      <w:r w:rsidRPr="005E00CF">
        <w:rPr>
          <w:sz w:val="20"/>
          <w:szCs w:val="21"/>
        </w:rPr>
        <w:t>Plagiarism includes copying or paraphrasing another’s words, ideas or facts without crediting the source; submitting a paper written by someone else, either in whole or in part, as one’s own work; or submitting work previously submitted by another course or lecturer.  Cheating and plagiarism are serious disciplinary offences and will not be tolerated. Students caught will have their work/examination disqualified and further disciplinary action will be taken. Plagiarism is an academic crime and students will risk complete failure of the course if they plagiarise. Whenever written material is used, the source of that information should always be acknowledged.</w:t>
      </w:r>
    </w:p>
    <w:p w:rsidR="0046648B" w:rsidRPr="005E00CF" w:rsidRDefault="0046648B" w:rsidP="00A25539">
      <w:pPr>
        <w:jc w:val="both"/>
        <w:rPr>
          <w:sz w:val="20"/>
        </w:rPr>
      </w:pPr>
    </w:p>
    <w:p w:rsidR="0046648B" w:rsidRPr="005E00CF" w:rsidRDefault="0046648B" w:rsidP="00A25539">
      <w:pPr>
        <w:rPr>
          <w:bCs/>
          <w:spacing w:val="20"/>
          <w:sz w:val="20"/>
          <w:szCs w:val="21"/>
        </w:rPr>
      </w:pPr>
      <w:r>
        <w:rPr>
          <w:b/>
          <w:sz w:val="20"/>
          <w:szCs w:val="21"/>
        </w:rPr>
        <w:t xml:space="preserve">- - </w:t>
      </w:r>
      <w:r w:rsidRPr="005E00CF">
        <w:rPr>
          <w:b/>
          <w:sz w:val="20"/>
          <w:szCs w:val="21"/>
        </w:rPr>
        <w:t>Submission of Assignments/ Projects</w:t>
      </w:r>
    </w:p>
    <w:p w:rsidR="0046648B" w:rsidRDefault="0046648B" w:rsidP="00A25539">
      <w:pPr>
        <w:pStyle w:val="BodyText"/>
        <w:jc w:val="both"/>
        <w:rPr>
          <w:rFonts w:ascii="Arial" w:hAnsi="Arial" w:cs="Arial"/>
          <w:szCs w:val="21"/>
        </w:rPr>
      </w:pPr>
      <w:r w:rsidRPr="005E00CF">
        <w:rPr>
          <w:rFonts w:ascii="Arial" w:hAnsi="Arial" w:cs="Arial"/>
          <w:szCs w:val="21"/>
        </w:rPr>
        <w:t xml:space="preserve">Assignments are due at the BEGINNING of class on the DUE DATE.  Class time may </w:t>
      </w:r>
      <w:r w:rsidRPr="005E00CF">
        <w:rPr>
          <w:rFonts w:ascii="Arial" w:hAnsi="Arial" w:cs="Arial"/>
          <w:bCs/>
          <w:szCs w:val="21"/>
          <w:u w:val="single"/>
        </w:rPr>
        <w:t>NOT</w:t>
      </w:r>
      <w:r w:rsidRPr="005E00CF">
        <w:rPr>
          <w:rFonts w:ascii="Arial" w:hAnsi="Arial" w:cs="Arial"/>
          <w:szCs w:val="21"/>
        </w:rPr>
        <w:t xml:space="preserve"> be used to complete late assignments.  </w:t>
      </w:r>
    </w:p>
    <w:p w:rsidR="0046648B" w:rsidRDefault="0046648B" w:rsidP="00A25539">
      <w:pPr>
        <w:pStyle w:val="BodyText"/>
        <w:jc w:val="both"/>
        <w:rPr>
          <w:rFonts w:ascii="Arial" w:hAnsi="Arial" w:cs="Arial"/>
          <w:szCs w:val="21"/>
        </w:rPr>
      </w:pPr>
    </w:p>
    <w:p w:rsidR="0046648B" w:rsidRPr="005E00CF" w:rsidRDefault="0046648B" w:rsidP="00A25539">
      <w:pPr>
        <w:pStyle w:val="BodyText"/>
        <w:jc w:val="both"/>
        <w:rPr>
          <w:rFonts w:ascii="Arial" w:hAnsi="Arial" w:cs="Arial"/>
          <w:szCs w:val="22"/>
        </w:rPr>
      </w:pPr>
      <w:r w:rsidRPr="005E00CF">
        <w:rPr>
          <w:szCs w:val="20"/>
        </w:rPr>
        <w:sym w:font="Webdings" w:char="F055"/>
      </w:r>
      <w:r w:rsidRPr="005E00CF">
        <w:rPr>
          <w:szCs w:val="32"/>
        </w:rPr>
        <w:t xml:space="preserve"> </w:t>
      </w:r>
      <w:r>
        <w:rPr>
          <w:szCs w:val="32"/>
        </w:rPr>
        <w:t xml:space="preserve"> </w:t>
      </w:r>
      <w:r w:rsidRPr="005E00CF">
        <w:rPr>
          <w:rFonts w:ascii="Arial" w:hAnsi="Arial" w:cs="Arial"/>
          <w:szCs w:val="21"/>
        </w:rPr>
        <w:t>Work submitted after deadlines will result in reduction of th</w:t>
      </w:r>
      <w:r>
        <w:rPr>
          <w:rFonts w:ascii="Arial" w:hAnsi="Arial" w:cs="Arial"/>
          <w:szCs w:val="21"/>
        </w:rPr>
        <w:t>e grade for that assignment by 1</w:t>
      </w:r>
      <w:r>
        <w:rPr>
          <w:rFonts w:ascii="Arial" w:hAnsi="Arial" w:cs="Arial"/>
          <w:szCs w:val="22"/>
        </w:rPr>
        <w:t xml:space="preserve"> mark (out of 10)</w:t>
      </w:r>
      <w:r w:rsidRPr="005E00CF">
        <w:rPr>
          <w:rFonts w:ascii="Arial" w:hAnsi="Arial" w:cs="Arial"/>
          <w:szCs w:val="22"/>
        </w:rPr>
        <w:t xml:space="preserve"> for each day it is late.</w:t>
      </w:r>
    </w:p>
    <w:p w:rsidR="0046648B" w:rsidRPr="005E00CF" w:rsidRDefault="0046648B" w:rsidP="00A25539">
      <w:pPr>
        <w:jc w:val="both"/>
        <w:rPr>
          <w:sz w:val="20"/>
          <w:szCs w:val="10"/>
        </w:rPr>
      </w:pPr>
    </w:p>
    <w:p w:rsidR="0046648B" w:rsidRPr="005E00CF" w:rsidRDefault="0046648B" w:rsidP="00A25539">
      <w:pPr>
        <w:jc w:val="both"/>
        <w:rPr>
          <w:sz w:val="20"/>
          <w:szCs w:val="10"/>
        </w:rPr>
      </w:pPr>
    </w:p>
    <w:p w:rsidR="0046648B" w:rsidRPr="005E00CF" w:rsidRDefault="0046648B" w:rsidP="00A25539">
      <w:pPr>
        <w:jc w:val="both"/>
        <w:rPr>
          <w:sz w:val="20"/>
          <w:szCs w:val="10"/>
        </w:rPr>
      </w:pPr>
    </w:p>
    <w:p w:rsidR="0046648B" w:rsidRPr="005E00CF" w:rsidRDefault="0046648B" w:rsidP="00A25539">
      <w:pPr>
        <w:jc w:val="both"/>
        <w:rPr>
          <w:sz w:val="20"/>
          <w:szCs w:val="10"/>
        </w:rPr>
      </w:pPr>
    </w:p>
    <w:p w:rsidR="0046648B" w:rsidRPr="005E00CF" w:rsidRDefault="0046648B" w:rsidP="00A25539">
      <w:pPr>
        <w:jc w:val="both"/>
        <w:rPr>
          <w:sz w:val="20"/>
          <w:szCs w:val="10"/>
        </w:rPr>
      </w:pPr>
    </w:p>
    <w:p w:rsidR="0046648B" w:rsidRPr="005E00CF" w:rsidRDefault="0046648B" w:rsidP="00A25539">
      <w:pPr>
        <w:jc w:val="both"/>
        <w:rPr>
          <w:sz w:val="20"/>
          <w:szCs w:val="10"/>
        </w:rPr>
      </w:pPr>
    </w:p>
    <w:p w:rsidR="0046648B" w:rsidRDefault="0046648B" w:rsidP="00A25539">
      <w:pPr>
        <w:jc w:val="both"/>
        <w:rPr>
          <w:sz w:val="20"/>
          <w:szCs w:val="10"/>
        </w:rPr>
      </w:pPr>
    </w:p>
    <w:p w:rsidR="0046648B" w:rsidRDefault="0046648B" w:rsidP="00DF6AC6">
      <w:pPr>
        <w:pStyle w:val="Heading2"/>
        <w:tabs>
          <w:tab w:val="left" w:pos="3660"/>
        </w:tabs>
        <w:jc w:val="center"/>
        <w:rPr>
          <w:bCs w:val="0"/>
          <w:spacing w:val="20"/>
          <w:szCs w:val="20"/>
        </w:rPr>
      </w:pPr>
    </w:p>
    <w:p w:rsidR="0046648B" w:rsidRPr="004F754E" w:rsidRDefault="0046648B" w:rsidP="004F754E">
      <w:pPr>
        <w:jc w:val="center"/>
        <w:rPr>
          <w:b/>
        </w:rPr>
      </w:pPr>
      <w:r w:rsidRPr="004F754E">
        <w:rPr>
          <w:b/>
          <w:lang w:val="en-US"/>
        </w:rPr>
        <w:br w:type="page"/>
      </w:r>
      <w:r w:rsidRPr="004F754E">
        <w:rPr>
          <w:b/>
        </w:rPr>
        <w:t>Tentative Course Outline</w:t>
      </w:r>
    </w:p>
    <w:p w:rsidR="0046648B" w:rsidRPr="00386617" w:rsidRDefault="0046648B" w:rsidP="00DF6AC6">
      <w:pPr>
        <w:pStyle w:val="Heading2"/>
        <w:tabs>
          <w:tab w:val="left" w:pos="3660"/>
        </w:tabs>
        <w:jc w:val="center"/>
        <w:rPr>
          <w:bCs w:val="0"/>
          <w:spacing w:val="20"/>
          <w:szCs w:val="20"/>
        </w:rPr>
      </w:pPr>
      <w:r>
        <w:t>Spring Semester 2012</w:t>
      </w:r>
    </w:p>
    <w:p w:rsidR="0046648B" w:rsidRPr="00471AE7" w:rsidRDefault="0046648B" w:rsidP="00A25539">
      <w:pPr>
        <w:rPr>
          <w:sz w:val="10"/>
          <w:szCs w:val="10"/>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8199"/>
      </w:tblGrid>
      <w:tr w:rsidR="0046648B" w:rsidRPr="00B94C50">
        <w:trPr>
          <w:cantSplit/>
          <w:trHeight w:val="424"/>
        </w:trPr>
        <w:tc>
          <w:tcPr>
            <w:tcW w:w="1548" w:type="dxa"/>
          </w:tcPr>
          <w:p w:rsidR="0046648B" w:rsidRPr="00B94C50" w:rsidRDefault="0046648B" w:rsidP="00B94C50">
            <w:pPr>
              <w:ind w:left="-142"/>
              <w:rPr>
                <w:b/>
                <w:sz w:val="22"/>
                <w:szCs w:val="10"/>
              </w:rPr>
            </w:pPr>
            <w:r w:rsidRPr="00B94C50">
              <w:rPr>
                <w:b/>
                <w:sz w:val="22"/>
                <w:szCs w:val="20"/>
              </w:rPr>
              <w:t xml:space="preserve"> Week &amp; Date   </w:t>
            </w:r>
            <w:r w:rsidRPr="00B94C50">
              <w:rPr>
                <w:b/>
                <w:bCs/>
                <w:w w:val="80"/>
                <w:sz w:val="22"/>
                <w:szCs w:val="20"/>
              </w:rPr>
              <w:t xml:space="preserve">      </w:t>
            </w:r>
          </w:p>
          <w:p w:rsidR="0046648B" w:rsidRPr="00B94C50" w:rsidRDefault="0046648B" w:rsidP="003514A8">
            <w:pPr>
              <w:rPr>
                <w:b/>
                <w:sz w:val="22"/>
                <w:szCs w:val="20"/>
              </w:rPr>
            </w:pPr>
            <w:r w:rsidRPr="00B94C50">
              <w:rPr>
                <w:b/>
                <w:bCs/>
                <w:w w:val="80"/>
                <w:sz w:val="22"/>
                <w:szCs w:val="20"/>
              </w:rPr>
              <w:t xml:space="preserve">            </w:t>
            </w:r>
            <w:r w:rsidRPr="00B94C50">
              <w:rPr>
                <w:b/>
                <w:bCs/>
                <w:w w:val="80"/>
                <w:sz w:val="22"/>
                <w:szCs w:val="20"/>
              </w:rPr>
              <w:sym w:font="Wingdings 3" w:char="F080"/>
            </w:r>
          </w:p>
        </w:tc>
        <w:tc>
          <w:tcPr>
            <w:tcW w:w="8199" w:type="dxa"/>
          </w:tcPr>
          <w:p w:rsidR="0046648B" w:rsidRPr="00B94C50" w:rsidRDefault="0046648B" w:rsidP="00D318C8">
            <w:pPr>
              <w:spacing w:line="26" w:lineRule="atLeast"/>
              <w:rPr>
                <w:b/>
                <w:bCs/>
                <w:w w:val="80"/>
                <w:sz w:val="22"/>
              </w:rPr>
            </w:pPr>
            <w:r w:rsidRPr="00B94C50">
              <w:rPr>
                <w:b/>
                <w:sz w:val="22"/>
              </w:rPr>
              <w:t>Topic</w:t>
            </w:r>
            <w:r w:rsidRPr="00B94C50">
              <w:rPr>
                <w:b/>
                <w:bCs/>
                <w:w w:val="80"/>
                <w:sz w:val="22"/>
              </w:rPr>
              <w:t xml:space="preserve"> </w:t>
            </w:r>
          </w:p>
          <w:p w:rsidR="0046648B" w:rsidRPr="00B94C50" w:rsidRDefault="0046648B" w:rsidP="00D318C8">
            <w:pPr>
              <w:spacing w:line="26" w:lineRule="atLeast"/>
              <w:rPr>
                <w:bCs/>
                <w:w w:val="80"/>
                <w:sz w:val="22"/>
              </w:rPr>
            </w:pPr>
            <w:r w:rsidRPr="00B94C50">
              <w:rPr>
                <w:bCs/>
                <w:w w:val="80"/>
                <w:sz w:val="22"/>
              </w:rPr>
              <w:t xml:space="preserve">   </w:t>
            </w:r>
            <w:r w:rsidRPr="00B94C50">
              <w:rPr>
                <w:bCs/>
                <w:w w:val="80"/>
                <w:sz w:val="22"/>
              </w:rPr>
              <w:sym w:font="Wingdings 3" w:char="F080"/>
            </w:r>
          </w:p>
        </w:tc>
      </w:tr>
      <w:tr w:rsidR="0046648B" w:rsidRPr="00B94C50">
        <w:trPr>
          <w:trHeight w:val="815"/>
        </w:trPr>
        <w:tc>
          <w:tcPr>
            <w:tcW w:w="1548" w:type="dxa"/>
            <w:vMerge w:val="restart"/>
            <w:shd w:val="clear" w:color="auto" w:fill="E0E0E0"/>
          </w:tcPr>
          <w:p w:rsidR="0046648B" w:rsidRPr="00B94C50" w:rsidRDefault="0046648B" w:rsidP="00DE11CC">
            <w:pPr>
              <w:jc w:val="center"/>
              <w:rPr>
                <w:rFonts w:eastAsia="Arial Unicode MS"/>
                <w:b/>
                <w:sz w:val="22"/>
                <w:szCs w:val="20"/>
              </w:rPr>
            </w:pPr>
          </w:p>
          <w:p w:rsidR="0046648B" w:rsidRPr="00B94C50" w:rsidRDefault="0046648B" w:rsidP="00DE11CC">
            <w:pPr>
              <w:jc w:val="center"/>
              <w:rPr>
                <w:rFonts w:eastAsia="Arial Unicode MS"/>
                <w:b/>
                <w:sz w:val="22"/>
                <w:szCs w:val="20"/>
              </w:rPr>
            </w:pPr>
            <w:r w:rsidRPr="00B94C50">
              <w:rPr>
                <w:rFonts w:eastAsia="Arial Unicode MS"/>
                <w:b/>
                <w:sz w:val="22"/>
                <w:szCs w:val="20"/>
              </w:rPr>
              <w:t>1</w:t>
            </w:r>
          </w:p>
          <w:p w:rsidR="0046648B" w:rsidRPr="00B94C50" w:rsidRDefault="0046648B" w:rsidP="00816180">
            <w:pPr>
              <w:jc w:val="center"/>
              <w:rPr>
                <w:rFonts w:eastAsia="Arial Unicode MS"/>
                <w:b/>
                <w:sz w:val="22"/>
                <w:szCs w:val="20"/>
              </w:rPr>
            </w:pPr>
            <w:r w:rsidRPr="00B94C50">
              <w:rPr>
                <w:rFonts w:eastAsia="Arial Unicode MS"/>
                <w:b/>
                <w:color w:val="0000FF"/>
                <w:sz w:val="22"/>
                <w:szCs w:val="20"/>
              </w:rPr>
              <w:t>16-20/01/12</w:t>
            </w:r>
          </w:p>
        </w:tc>
        <w:tc>
          <w:tcPr>
            <w:tcW w:w="8199" w:type="dxa"/>
            <w:shd w:val="clear" w:color="auto" w:fill="E0E0E0"/>
          </w:tcPr>
          <w:p w:rsidR="0046648B" w:rsidRPr="00B94C50" w:rsidRDefault="0046648B" w:rsidP="00D318C8">
            <w:pPr>
              <w:spacing w:line="26" w:lineRule="atLeast"/>
              <w:rPr>
                <w:i/>
                <w:sz w:val="22"/>
                <w:szCs w:val="10"/>
              </w:rPr>
            </w:pPr>
            <w:r w:rsidRPr="00B94C50">
              <w:rPr>
                <w:i/>
                <w:sz w:val="22"/>
              </w:rPr>
              <w:t>Session 1</w:t>
            </w:r>
          </w:p>
          <w:p w:rsidR="0046648B" w:rsidRPr="00B94C50" w:rsidRDefault="0046648B" w:rsidP="00D318C8">
            <w:pPr>
              <w:spacing w:line="26" w:lineRule="atLeast"/>
              <w:rPr>
                <w:sz w:val="22"/>
              </w:rPr>
            </w:pPr>
            <w:r w:rsidRPr="00B94C50">
              <w:rPr>
                <w:sz w:val="22"/>
              </w:rPr>
              <w:t>Introduction to the Course and the course wiki</w:t>
            </w:r>
          </w:p>
          <w:p w:rsidR="0046648B" w:rsidRPr="00B94C50" w:rsidRDefault="0046648B" w:rsidP="00D318C8">
            <w:pPr>
              <w:spacing w:line="26" w:lineRule="atLeast"/>
              <w:rPr>
                <w:sz w:val="22"/>
              </w:rPr>
            </w:pPr>
            <w:r w:rsidRPr="00B94C50">
              <w:rPr>
                <w:sz w:val="22"/>
              </w:rPr>
              <w:t>Definition of Communication  (dictionary, encyclopaedia, thesaurus)</w:t>
            </w:r>
          </w:p>
          <w:p w:rsidR="0046648B" w:rsidRPr="00B94C50" w:rsidRDefault="0046648B" w:rsidP="00F3442F">
            <w:pPr>
              <w:spacing w:line="26" w:lineRule="atLeast"/>
              <w:rPr>
                <w:color w:val="0000FF"/>
                <w:sz w:val="22"/>
              </w:rPr>
            </w:pPr>
            <w:r w:rsidRPr="00B94C50">
              <w:rPr>
                <w:sz w:val="22"/>
              </w:rPr>
              <w:t>European Portfolio</w:t>
            </w:r>
          </w:p>
        </w:tc>
      </w:tr>
      <w:tr w:rsidR="0046648B" w:rsidRPr="00B94C50">
        <w:trPr>
          <w:trHeight w:val="587"/>
        </w:trPr>
        <w:tc>
          <w:tcPr>
            <w:tcW w:w="1548" w:type="dxa"/>
            <w:vMerge/>
            <w:shd w:val="clear" w:color="auto" w:fill="E0E0E0"/>
          </w:tcPr>
          <w:p w:rsidR="0046648B" w:rsidRPr="00B94C50" w:rsidRDefault="0046648B" w:rsidP="00D318C8">
            <w:pPr>
              <w:jc w:val="center"/>
              <w:rPr>
                <w:rFonts w:eastAsia="Arial Unicode MS" w:cs="Arial Unicode MS"/>
                <w:b/>
                <w:sz w:val="22"/>
                <w:szCs w:val="20"/>
                <w:lang w:val="en-US"/>
              </w:rPr>
            </w:pPr>
          </w:p>
        </w:tc>
        <w:tc>
          <w:tcPr>
            <w:tcW w:w="8199" w:type="dxa"/>
            <w:shd w:val="clear" w:color="auto" w:fill="E0E0E0"/>
          </w:tcPr>
          <w:p w:rsidR="0046648B" w:rsidRPr="00B94C50" w:rsidRDefault="0046648B" w:rsidP="004F754E">
            <w:pPr>
              <w:spacing w:line="26" w:lineRule="atLeast"/>
              <w:rPr>
                <w:i/>
                <w:sz w:val="22"/>
              </w:rPr>
            </w:pPr>
            <w:r w:rsidRPr="00B94C50">
              <w:rPr>
                <w:i/>
                <w:sz w:val="22"/>
              </w:rPr>
              <w:t>Session 2</w:t>
            </w:r>
          </w:p>
          <w:p w:rsidR="0046648B" w:rsidRPr="00B94C50" w:rsidRDefault="0046648B" w:rsidP="00193D99">
            <w:pPr>
              <w:spacing w:line="26" w:lineRule="atLeast"/>
              <w:rPr>
                <w:sz w:val="22"/>
                <w:lang w:val="fr-FR"/>
              </w:rPr>
            </w:pPr>
            <w:r w:rsidRPr="00B94C50">
              <w:rPr>
                <w:sz w:val="22"/>
                <w:lang w:val="fr-FR"/>
              </w:rPr>
              <w:t>Communication Skills and Effective Communication</w:t>
            </w:r>
          </w:p>
          <w:p w:rsidR="0046648B" w:rsidRPr="00B94C50" w:rsidRDefault="0046648B" w:rsidP="00816180">
            <w:pPr>
              <w:spacing w:line="26" w:lineRule="atLeast"/>
              <w:rPr>
                <w:sz w:val="22"/>
                <w:lang w:val="fr-FR"/>
              </w:rPr>
            </w:pPr>
            <w:r w:rsidRPr="00B94C50">
              <w:rPr>
                <w:sz w:val="22"/>
                <w:lang w:val="fr-FR"/>
              </w:rPr>
              <w:t xml:space="preserve">Communication Quiz </w:t>
            </w:r>
          </w:p>
          <w:p w:rsidR="0046648B" w:rsidRPr="00B94C50" w:rsidRDefault="0046648B" w:rsidP="00816180">
            <w:pPr>
              <w:spacing w:line="26" w:lineRule="atLeast"/>
              <w:rPr>
                <w:color w:val="0000FF"/>
                <w:sz w:val="22"/>
                <w:lang w:val="fr-FR"/>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288"/>
        </w:trPr>
        <w:tc>
          <w:tcPr>
            <w:tcW w:w="1548" w:type="dxa"/>
            <w:vMerge w:val="restart"/>
          </w:tcPr>
          <w:p w:rsidR="0046648B" w:rsidRPr="00B94C50" w:rsidRDefault="0046648B" w:rsidP="00D318C8">
            <w:pPr>
              <w:tabs>
                <w:tab w:val="left" w:pos="330"/>
                <w:tab w:val="center" w:pos="666"/>
              </w:tabs>
              <w:rPr>
                <w:rFonts w:eastAsia="Arial Unicode MS"/>
                <w:b/>
                <w:sz w:val="22"/>
                <w:szCs w:val="20"/>
              </w:rPr>
            </w:pPr>
            <w:r w:rsidRPr="00B94C50">
              <w:rPr>
                <w:b/>
                <w:sz w:val="22"/>
                <w:szCs w:val="20"/>
              </w:rPr>
              <w:tab/>
            </w:r>
            <w:r w:rsidRPr="00B94C50">
              <w:rPr>
                <w:b/>
                <w:sz w:val="22"/>
                <w:szCs w:val="20"/>
              </w:rPr>
              <w:tab/>
              <w:t xml:space="preserve">  </w:t>
            </w:r>
          </w:p>
          <w:p w:rsidR="0046648B" w:rsidRPr="00B94C50" w:rsidRDefault="0046648B" w:rsidP="00816180">
            <w:pPr>
              <w:jc w:val="center"/>
              <w:rPr>
                <w:rFonts w:eastAsia="Arial Unicode MS"/>
                <w:b/>
                <w:sz w:val="22"/>
                <w:szCs w:val="20"/>
              </w:rPr>
            </w:pPr>
            <w:r w:rsidRPr="00B94C50">
              <w:rPr>
                <w:rFonts w:eastAsia="Arial Unicode MS"/>
                <w:b/>
                <w:sz w:val="22"/>
                <w:szCs w:val="20"/>
              </w:rPr>
              <w:t>2</w:t>
            </w:r>
          </w:p>
          <w:p w:rsidR="0046648B" w:rsidRPr="00B94C50" w:rsidRDefault="0046648B" w:rsidP="00816180">
            <w:pPr>
              <w:jc w:val="center"/>
              <w:rPr>
                <w:b/>
                <w:sz w:val="22"/>
                <w:szCs w:val="20"/>
              </w:rPr>
            </w:pPr>
            <w:r w:rsidRPr="00B94C50">
              <w:rPr>
                <w:rFonts w:eastAsia="Arial Unicode MS"/>
                <w:b/>
                <w:color w:val="0000FF"/>
                <w:sz w:val="22"/>
                <w:szCs w:val="20"/>
              </w:rPr>
              <w:t>23-27/01/12</w:t>
            </w:r>
          </w:p>
        </w:tc>
        <w:tc>
          <w:tcPr>
            <w:tcW w:w="8199" w:type="dxa"/>
          </w:tcPr>
          <w:p w:rsidR="0046648B" w:rsidRPr="00B94C50" w:rsidRDefault="0046648B" w:rsidP="004F754E">
            <w:pPr>
              <w:spacing w:line="26" w:lineRule="atLeast"/>
              <w:rPr>
                <w:i/>
                <w:sz w:val="22"/>
              </w:rPr>
            </w:pPr>
            <w:r w:rsidRPr="00B94C50">
              <w:rPr>
                <w:i/>
                <w:sz w:val="22"/>
              </w:rPr>
              <w:t>Session 1</w:t>
            </w:r>
          </w:p>
          <w:p w:rsidR="0046648B" w:rsidRPr="00B94C50" w:rsidRDefault="00B94C50" w:rsidP="00193D99">
            <w:pPr>
              <w:spacing w:line="26" w:lineRule="atLeast"/>
              <w:rPr>
                <w:sz w:val="22"/>
              </w:rPr>
            </w:pPr>
            <w:r w:rsidRPr="00B94C50">
              <w:rPr>
                <w:sz w:val="22"/>
              </w:rPr>
              <w:t>The History of Communication</w:t>
            </w:r>
            <w:r w:rsidR="0046648B" w:rsidRPr="00B94C50">
              <w:rPr>
                <w:sz w:val="22"/>
              </w:rPr>
              <w:t>: Genre, Stages</w:t>
            </w:r>
          </w:p>
          <w:p w:rsidR="0046648B" w:rsidRPr="00B94C50" w:rsidRDefault="0046648B" w:rsidP="00193D99">
            <w:pPr>
              <w:spacing w:line="26" w:lineRule="atLeast"/>
              <w:rPr>
                <w:sz w:val="22"/>
              </w:rPr>
            </w:pPr>
            <w:r w:rsidRPr="00B94C50">
              <w:rPr>
                <w:sz w:val="22"/>
              </w:rPr>
              <w:t>Genre Explained: Media Texts</w:t>
            </w:r>
          </w:p>
          <w:p w:rsidR="0046648B" w:rsidRPr="00B94C50" w:rsidRDefault="0046648B" w:rsidP="00193D99">
            <w:pPr>
              <w:spacing w:line="26" w:lineRule="atLeast"/>
              <w:rPr>
                <w:sz w:val="22"/>
              </w:rPr>
            </w:pPr>
            <w:r w:rsidRPr="00B94C50">
              <w:rPr>
                <w:sz w:val="22"/>
              </w:rPr>
              <w:t>Daily Communication activities log</w:t>
            </w:r>
          </w:p>
          <w:p w:rsidR="0046648B" w:rsidRPr="00B94C50" w:rsidRDefault="0046648B" w:rsidP="004775E2">
            <w:pPr>
              <w:spacing w:line="26" w:lineRule="atLeast"/>
              <w:rPr>
                <w:sz w:val="22"/>
              </w:rPr>
            </w:pPr>
            <w:r w:rsidRPr="00B94C50">
              <w:rPr>
                <w:sz w:val="22"/>
              </w:rPr>
              <w:t xml:space="preserve">Commenting </w:t>
            </w:r>
            <w:r w:rsidR="008F74B3">
              <w:rPr>
                <w:sz w:val="22"/>
              </w:rPr>
              <w:t xml:space="preserve">on </w:t>
            </w:r>
            <w:r w:rsidRPr="00B94C50">
              <w:rPr>
                <w:sz w:val="22"/>
              </w:rPr>
              <w:t>each other's logs</w:t>
            </w:r>
          </w:p>
          <w:p w:rsidR="0046648B" w:rsidRPr="00B94C50" w:rsidRDefault="0046648B" w:rsidP="004775E2">
            <w:pPr>
              <w:spacing w:line="26" w:lineRule="atLeast"/>
              <w:rPr>
                <w:color w:val="0000FF"/>
                <w:sz w:val="22"/>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288"/>
        </w:trPr>
        <w:tc>
          <w:tcPr>
            <w:tcW w:w="1548" w:type="dxa"/>
            <w:vMerge/>
          </w:tcPr>
          <w:p w:rsidR="0046648B" w:rsidRPr="00B94C50" w:rsidRDefault="0046648B" w:rsidP="00D318C8">
            <w:pPr>
              <w:tabs>
                <w:tab w:val="left" w:pos="330"/>
                <w:tab w:val="center" w:pos="666"/>
              </w:tabs>
              <w:rPr>
                <w:b/>
                <w:sz w:val="22"/>
                <w:szCs w:val="20"/>
              </w:rPr>
            </w:pPr>
          </w:p>
        </w:tc>
        <w:tc>
          <w:tcPr>
            <w:tcW w:w="8199" w:type="dxa"/>
          </w:tcPr>
          <w:p w:rsidR="0046648B" w:rsidRPr="00B94C50" w:rsidRDefault="0046648B" w:rsidP="004F754E">
            <w:pPr>
              <w:spacing w:line="26" w:lineRule="atLeast"/>
              <w:rPr>
                <w:i/>
                <w:sz w:val="22"/>
              </w:rPr>
            </w:pPr>
            <w:r w:rsidRPr="00B94C50">
              <w:rPr>
                <w:i/>
                <w:sz w:val="22"/>
              </w:rPr>
              <w:t>Session 2</w:t>
            </w:r>
          </w:p>
          <w:p w:rsidR="0046648B" w:rsidRPr="00B94C50" w:rsidRDefault="0046648B" w:rsidP="00193D99">
            <w:pPr>
              <w:spacing w:line="26" w:lineRule="atLeast"/>
              <w:rPr>
                <w:sz w:val="22"/>
              </w:rPr>
            </w:pPr>
            <w:r w:rsidRPr="00B94C50">
              <w:rPr>
                <w:sz w:val="22"/>
              </w:rPr>
              <w:t>Daily Communication activities log – Discussion (Importance of Communication)</w:t>
            </w:r>
          </w:p>
          <w:p w:rsidR="0046648B" w:rsidRPr="00B94C50" w:rsidRDefault="0046648B" w:rsidP="00193D99">
            <w:pPr>
              <w:rPr>
                <w:sz w:val="22"/>
              </w:rPr>
            </w:pPr>
            <w:r w:rsidRPr="00B94C50">
              <w:rPr>
                <w:sz w:val="22"/>
              </w:rPr>
              <w:t>Identify different Rhetoric Styles (text types)</w:t>
            </w:r>
          </w:p>
          <w:p w:rsidR="0046648B" w:rsidRPr="00B94C50" w:rsidRDefault="0046648B" w:rsidP="00156737">
            <w:pPr>
              <w:rPr>
                <w:sz w:val="22"/>
              </w:rPr>
            </w:pPr>
            <w:r w:rsidRPr="00B94C50">
              <w:rPr>
                <w:sz w:val="22"/>
              </w:rPr>
              <w:t>Media genre (oral and written)</w:t>
            </w:r>
          </w:p>
          <w:p w:rsidR="0046648B" w:rsidRPr="00B94C50" w:rsidRDefault="0046648B" w:rsidP="00156737">
            <w:pPr>
              <w:rPr>
                <w:sz w:val="22"/>
                <w:lang w:val="en-US"/>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288"/>
        </w:trPr>
        <w:tc>
          <w:tcPr>
            <w:tcW w:w="1548" w:type="dxa"/>
            <w:vMerge w:val="restart"/>
            <w:shd w:val="clear" w:color="auto" w:fill="E0E0E0"/>
          </w:tcPr>
          <w:p w:rsidR="0046648B" w:rsidRPr="00B94C50" w:rsidRDefault="0046648B" w:rsidP="00816180">
            <w:pPr>
              <w:jc w:val="center"/>
              <w:rPr>
                <w:rFonts w:eastAsia="Arial Unicode MS"/>
                <w:b/>
                <w:sz w:val="22"/>
                <w:szCs w:val="20"/>
              </w:rPr>
            </w:pPr>
          </w:p>
          <w:p w:rsidR="0046648B" w:rsidRPr="00B94C50" w:rsidRDefault="0046648B" w:rsidP="00816180">
            <w:pPr>
              <w:jc w:val="center"/>
              <w:rPr>
                <w:rFonts w:eastAsia="Arial Unicode MS"/>
                <w:b/>
                <w:sz w:val="22"/>
                <w:szCs w:val="20"/>
              </w:rPr>
            </w:pPr>
            <w:r w:rsidRPr="00B94C50">
              <w:rPr>
                <w:rFonts w:eastAsia="Arial Unicode MS"/>
                <w:b/>
                <w:sz w:val="22"/>
                <w:szCs w:val="20"/>
              </w:rPr>
              <w:t>3</w:t>
            </w:r>
          </w:p>
          <w:p w:rsidR="0046648B" w:rsidRPr="00B94C50" w:rsidRDefault="0046648B" w:rsidP="00816180">
            <w:pPr>
              <w:jc w:val="center"/>
              <w:rPr>
                <w:b/>
                <w:sz w:val="22"/>
                <w:szCs w:val="20"/>
              </w:rPr>
            </w:pPr>
            <w:r w:rsidRPr="00B94C50">
              <w:rPr>
                <w:rFonts w:eastAsia="Arial Unicode MS"/>
                <w:b/>
                <w:color w:val="0000FF"/>
                <w:sz w:val="22"/>
                <w:szCs w:val="20"/>
              </w:rPr>
              <w:t>30/01-03/02/12</w:t>
            </w:r>
          </w:p>
        </w:tc>
        <w:tc>
          <w:tcPr>
            <w:tcW w:w="8199" w:type="dxa"/>
            <w:shd w:val="clear" w:color="auto" w:fill="E0E0E0"/>
          </w:tcPr>
          <w:p w:rsidR="0046648B" w:rsidRPr="00B94C50" w:rsidRDefault="0046648B" w:rsidP="004F754E">
            <w:pPr>
              <w:spacing w:line="26" w:lineRule="atLeast"/>
              <w:rPr>
                <w:i/>
                <w:sz w:val="22"/>
              </w:rPr>
            </w:pPr>
            <w:r w:rsidRPr="00B94C50">
              <w:rPr>
                <w:i/>
                <w:sz w:val="22"/>
              </w:rPr>
              <w:t>Session 1</w:t>
            </w:r>
          </w:p>
          <w:p w:rsidR="0046648B" w:rsidRPr="00B94C50" w:rsidRDefault="0046648B" w:rsidP="002966B6">
            <w:pPr>
              <w:spacing w:line="26" w:lineRule="atLeast"/>
              <w:rPr>
                <w:sz w:val="22"/>
              </w:rPr>
            </w:pPr>
            <w:r w:rsidRPr="00B94C50">
              <w:rPr>
                <w:sz w:val="22"/>
              </w:rPr>
              <w:t>Introduction to Media, Mass Media and Social Media</w:t>
            </w:r>
          </w:p>
          <w:p w:rsidR="00B94C50" w:rsidRPr="00B94C50" w:rsidRDefault="00B94C50" w:rsidP="002966B6">
            <w:pPr>
              <w:spacing w:line="26" w:lineRule="atLeast"/>
              <w:rPr>
                <w:color w:val="808080"/>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p w:rsidR="0046648B" w:rsidRPr="00B94C50" w:rsidRDefault="0046648B" w:rsidP="002966B6">
            <w:pPr>
              <w:spacing w:line="26" w:lineRule="atLeast"/>
              <w:rPr>
                <w:sz w:val="22"/>
              </w:rPr>
            </w:pPr>
            <w:r w:rsidRPr="00B94C50">
              <w:rPr>
                <w:sz w:val="22"/>
              </w:rPr>
              <w:t>Pronunciation iPod Project Introduction 1</w:t>
            </w:r>
          </w:p>
        </w:tc>
      </w:tr>
      <w:tr w:rsidR="0046648B" w:rsidRPr="00B94C50">
        <w:trPr>
          <w:trHeight w:val="288"/>
        </w:trPr>
        <w:tc>
          <w:tcPr>
            <w:tcW w:w="1548" w:type="dxa"/>
            <w:vMerge/>
            <w:shd w:val="clear" w:color="auto" w:fill="E0E0E0"/>
          </w:tcPr>
          <w:p w:rsidR="0046648B" w:rsidRPr="00B94C50" w:rsidRDefault="0046648B" w:rsidP="00D318C8">
            <w:pPr>
              <w:jc w:val="center"/>
              <w:rPr>
                <w:rFonts w:eastAsia="Arial Unicode MS" w:cs="Arial Unicode MS"/>
                <w:b/>
                <w:sz w:val="22"/>
                <w:szCs w:val="20"/>
                <w:lang w:val="en-US"/>
              </w:rPr>
            </w:pPr>
          </w:p>
        </w:tc>
        <w:tc>
          <w:tcPr>
            <w:tcW w:w="8199" w:type="dxa"/>
            <w:shd w:val="clear" w:color="auto" w:fill="E0E0E0"/>
          </w:tcPr>
          <w:p w:rsidR="0046648B" w:rsidRPr="00B94C50" w:rsidRDefault="0046648B" w:rsidP="00B94C50">
            <w:pPr>
              <w:spacing w:beforeLines="1" w:afterLines="1"/>
              <w:outlineLvl w:val="0"/>
              <w:rPr>
                <w:i/>
                <w:sz w:val="22"/>
                <w:lang w:val="en-US"/>
              </w:rPr>
            </w:pPr>
            <w:r w:rsidRPr="00B94C50">
              <w:rPr>
                <w:i/>
                <w:sz w:val="22"/>
                <w:lang w:val="en-US"/>
              </w:rPr>
              <w:t>Session 2</w:t>
            </w:r>
          </w:p>
          <w:p w:rsidR="0046648B" w:rsidRPr="00B94C50" w:rsidRDefault="0046648B" w:rsidP="002B7C4D">
            <w:pPr>
              <w:spacing w:beforeLines="1" w:afterLines="1"/>
              <w:outlineLvl w:val="0"/>
              <w:rPr>
                <w:sz w:val="22"/>
              </w:rPr>
            </w:pPr>
            <w:r w:rsidRPr="00B94C50">
              <w:rPr>
                <w:sz w:val="22"/>
              </w:rPr>
              <w:t>Social Media</w:t>
            </w:r>
          </w:p>
          <w:p w:rsidR="0046648B" w:rsidRPr="00B94C50" w:rsidRDefault="0046648B" w:rsidP="002B7C4D">
            <w:pPr>
              <w:spacing w:beforeLines="1" w:afterLines="1"/>
              <w:outlineLvl w:val="0"/>
              <w:rPr>
                <w:kern w:val="36"/>
                <w:sz w:val="22"/>
              </w:rPr>
            </w:pPr>
            <w:r w:rsidRPr="00B94C50">
              <w:rPr>
                <w:sz w:val="22"/>
              </w:rPr>
              <w:t>Summary Writing</w:t>
            </w:r>
            <w:r w:rsidRPr="00B94C50">
              <w:rPr>
                <w:kern w:val="36"/>
                <w:sz w:val="22"/>
              </w:rPr>
              <w:t xml:space="preserve"> </w:t>
            </w:r>
          </w:p>
          <w:p w:rsidR="00B94C50" w:rsidRPr="00B94C50" w:rsidRDefault="00B94C50" w:rsidP="00193D99">
            <w:pPr>
              <w:spacing w:line="26" w:lineRule="atLeast"/>
              <w:rPr>
                <w:color w:val="808080"/>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p w:rsidR="0046648B" w:rsidRPr="00B94C50" w:rsidRDefault="0046648B" w:rsidP="00193D99">
            <w:pPr>
              <w:spacing w:line="26" w:lineRule="atLeast"/>
              <w:rPr>
                <w:sz w:val="22"/>
              </w:rPr>
            </w:pPr>
            <w:r w:rsidRPr="00B94C50">
              <w:rPr>
                <w:sz w:val="22"/>
              </w:rPr>
              <w:t>Pronunciation iPod Project 2</w:t>
            </w:r>
          </w:p>
        </w:tc>
      </w:tr>
      <w:tr w:rsidR="0046648B" w:rsidRPr="00B94C50">
        <w:trPr>
          <w:trHeight w:val="288"/>
        </w:trPr>
        <w:tc>
          <w:tcPr>
            <w:tcW w:w="1548" w:type="dxa"/>
            <w:vMerge w:val="restart"/>
          </w:tcPr>
          <w:p w:rsidR="0046648B" w:rsidRPr="00B94C50" w:rsidRDefault="0046648B" w:rsidP="00816180">
            <w:pPr>
              <w:jc w:val="center"/>
              <w:rPr>
                <w:rFonts w:eastAsia="Arial Unicode MS"/>
                <w:b/>
                <w:sz w:val="22"/>
                <w:szCs w:val="20"/>
              </w:rPr>
            </w:pPr>
          </w:p>
          <w:p w:rsidR="0046648B" w:rsidRPr="00B94C50" w:rsidRDefault="0046648B" w:rsidP="00816180">
            <w:pPr>
              <w:jc w:val="center"/>
              <w:rPr>
                <w:rFonts w:eastAsia="Arial Unicode MS"/>
                <w:b/>
                <w:sz w:val="22"/>
                <w:szCs w:val="20"/>
              </w:rPr>
            </w:pPr>
            <w:r w:rsidRPr="00B94C50">
              <w:rPr>
                <w:rFonts w:eastAsia="Arial Unicode MS"/>
                <w:b/>
                <w:sz w:val="22"/>
                <w:szCs w:val="20"/>
              </w:rPr>
              <w:t>4</w:t>
            </w:r>
          </w:p>
          <w:p w:rsidR="0046648B" w:rsidRPr="00B94C50" w:rsidRDefault="0046648B" w:rsidP="00816180">
            <w:pPr>
              <w:jc w:val="center"/>
              <w:rPr>
                <w:sz w:val="22"/>
                <w:szCs w:val="20"/>
              </w:rPr>
            </w:pPr>
            <w:r w:rsidRPr="00B94C50">
              <w:rPr>
                <w:rFonts w:eastAsia="Arial Unicode MS"/>
                <w:b/>
                <w:color w:val="0000FF"/>
                <w:sz w:val="22"/>
                <w:szCs w:val="20"/>
              </w:rPr>
              <w:t>06-10/02/12</w:t>
            </w:r>
          </w:p>
        </w:tc>
        <w:tc>
          <w:tcPr>
            <w:tcW w:w="8199" w:type="dxa"/>
          </w:tcPr>
          <w:p w:rsidR="0046648B" w:rsidRPr="00B94C50" w:rsidRDefault="0046648B" w:rsidP="00B94C50">
            <w:pPr>
              <w:rPr>
                <w:i/>
                <w:sz w:val="22"/>
              </w:rPr>
            </w:pPr>
            <w:r w:rsidRPr="00B94C50">
              <w:rPr>
                <w:i/>
                <w:sz w:val="22"/>
              </w:rPr>
              <w:t>Session 1</w:t>
            </w:r>
          </w:p>
          <w:p w:rsidR="0046648B" w:rsidRPr="00B94C50" w:rsidRDefault="0046648B" w:rsidP="00C6054D">
            <w:pPr>
              <w:rPr>
                <w:sz w:val="22"/>
              </w:rPr>
            </w:pPr>
            <w:r w:rsidRPr="00B94C50">
              <w:rPr>
                <w:sz w:val="22"/>
              </w:rPr>
              <w:t>Types of Articles</w:t>
            </w:r>
          </w:p>
          <w:p w:rsidR="0046648B" w:rsidRPr="00B94C50" w:rsidRDefault="0046648B" w:rsidP="00C6054D">
            <w:pPr>
              <w:rPr>
                <w:sz w:val="22"/>
              </w:rPr>
            </w:pPr>
            <w:r w:rsidRPr="00B94C50">
              <w:rPr>
                <w:sz w:val="22"/>
              </w:rPr>
              <w:t>Article Review Conventions</w:t>
            </w:r>
          </w:p>
          <w:p w:rsidR="00B94C50" w:rsidRPr="00B94C50" w:rsidRDefault="00B94C50" w:rsidP="00C6054D">
            <w:pPr>
              <w:rPr>
                <w:color w:val="808080"/>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p w:rsidR="0046648B" w:rsidRPr="00B94C50" w:rsidRDefault="0046648B" w:rsidP="00C6054D">
            <w:pPr>
              <w:rPr>
                <w:sz w:val="22"/>
              </w:rPr>
            </w:pPr>
            <w:r w:rsidRPr="00B94C50">
              <w:rPr>
                <w:sz w:val="22"/>
              </w:rPr>
              <w:t>Pronunciation iPod Project 3</w:t>
            </w:r>
          </w:p>
        </w:tc>
      </w:tr>
      <w:tr w:rsidR="0046648B" w:rsidRPr="00B94C50">
        <w:trPr>
          <w:trHeight w:val="288"/>
        </w:trPr>
        <w:tc>
          <w:tcPr>
            <w:tcW w:w="1548" w:type="dxa"/>
            <w:vMerge/>
          </w:tcPr>
          <w:p w:rsidR="0046648B" w:rsidRPr="00B94C50" w:rsidRDefault="0046648B" w:rsidP="00D318C8">
            <w:pPr>
              <w:jc w:val="center"/>
              <w:rPr>
                <w:rFonts w:eastAsia="Arial Unicode MS" w:cs="Arial Unicode MS"/>
                <w:b/>
                <w:sz w:val="22"/>
                <w:szCs w:val="20"/>
                <w:lang w:val="en-US"/>
              </w:rPr>
            </w:pPr>
          </w:p>
        </w:tc>
        <w:tc>
          <w:tcPr>
            <w:tcW w:w="8199" w:type="dxa"/>
          </w:tcPr>
          <w:p w:rsidR="0046648B" w:rsidRPr="00B94C50" w:rsidRDefault="0046648B" w:rsidP="00B94C50">
            <w:pPr>
              <w:rPr>
                <w:i/>
                <w:sz w:val="22"/>
              </w:rPr>
            </w:pPr>
            <w:r w:rsidRPr="00B94C50">
              <w:rPr>
                <w:i/>
                <w:sz w:val="22"/>
              </w:rPr>
              <w:t>Session 2</w:t>
            </w:r>
          </w:p>
          <w:p w:rsidR="0046648B" w:rsidRPr="00B94C50" w:rsidRDefault="0046648B" w:rsidP="006B6ACE">
            <w:pPr>
              <w:rPr>
                <w:sz w:val="22"/>
              </w:rPr>
            </w:pPr>
            <w:r w:rsidRPr="00B94C50">
              <w:rPr>
                <w:sz w:val="22"/>
              </w:rPr>
              <w:t>APA referencing style</w:t>
            </w:r>
          </w:p>
          <w:p w:rsidR="0046648B" w:rsidRPr="00B94C50" w:rsidRDefault="0046648B" w:rsidP="006B6ACE">
            <w:pPr>
              <w:rPr>
                <w:sz w:val="22"/>
              </w:rPr>
            </w:pPr>
            <w:proofErr w:type="spellStart"/>
            <w:r w:rsidRPr="00B94C50">
              <w:rPr>
                <w:sz w:val="22"/>
              </w:rPr>
              <w:t>RefWorks</w:t>
            </w:r>
            <w:proofErr w:type="spellEnd"/>
            <w:r w:rsidRPr="00B94C50">
              <w:rPr>
                <w:sz w:val="22"/>
              </w:rPr>
              <w:t xml:space="preserve"> workshop</w:t>
            </w:r>
          </w:p>
          <w:p w:rsidR="00B94C50" w:rsidRPr="00B94C50" w:rsidRDefault="00B94C50" w:rsidP="00D25E7A">
            <w:pPr>
              <w:rPr>
                <w:color w:val="808080"/>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p w:rsidR="0046648B" w:rsidRPr="00B94C50" w:rsidRDefault="0046648B" w:rsidP="00D25E7A">
            <w:pPr>
              <w:rPr>
                <w:color w:val="808080"/>
                <w:sz w:val="22"/>
              </w:rPr>
            </w:pPr>
            <w:r w:rsidRPr="00B94C50">
              <w:rPr>
                <w:sz w:val="22"/>
              </w:rPr>
              <w:t xml:space="preserve">Pronunciation iPod Project </w:t>
            </w:r>
            <w:r w:rsidR="0041288E">
              <w:rPr>
                <w:sz w:val="22"/>
              </w:rPr>
              <w:t>4</w:t>
            </w:r>
          </w:p>
        </w:tc>
      </w:tr>
      <w:tr w:rsidR="0046648B" w:rsidRPr="00B94C50">
        <w:trPr>
          <w:trHeight w:val="288"/>
        </w:trPr>
        <w:tc>
          <w:tcPr>
            <w:tcW w:w="1548" w:type="dxa"/>
            <w:vMerge w:val="restart"/>
            <w:shd w:val="clear" w:color="auto" w:fill="E0E0E0"/>
          </w:tcPr>
          <w:p w:rsidR="0046648B" w:rsidRPr="00B94C50" w:rsidRDefault="0046648B" w:rsidP="00816180">
            <w:pPr>
              <w:jc w:val="center"/>
              <w:rPr>
                <w:rFonts w:eastAsia="Arial Unicode MS"/>
                <w:b/>
                <w:sz w:val="22"/>
                <w:szCs w:val="20"/>
              </w:rPr>
            </w:pPr>
          </w:p>
          <w:p w:rsidR="0046648B" w:rsidRPr="00B94C50" w:rsidRDefault="0046648B" w:rsidP="00816180">
            <w:pPr>
              <w:jc w:val="center"/>
              <w:rPr>
                <w:rFonts w:eastAsia="Arial Unicode MS"/>
                <w:b/>
                <w:sz w:val="22"/>
                <w:szCs w:val="20"/>
              </w:rPr>
            </w:pPr>
            <w:r w:rsidRPr="00B94C50">
              <w:rPr>
                <w:rFonts w:eastAsia="Arial Unicode MS"/>
                <w:b/>
                <w:sz w:val="22"/>
                <w:szCs w:val="20"/>
              </w:rPr>
              <w:t>5</w:t>
            </w:r>
          </w:p>
          <w:p w:rsidR="0046648B" w:rsidRPr="00B94C50" w:rsidRDefault="0046648B" w:rsidP="00816180">
            <w:pPr>
              <w:jc w:val="center"/>
              <w:rPr>
                <w:rFonts w:eastAsia="Arial Unicode MS"/>
                <w:b/>
                <w:color w:val="0000FF"/>
                <w:sz w:val="22"/>
                <w:szCs w:val="20"/>
              </w:rPr>
            </w:pPr>
            <w:r w:rsidRPr="00B94C50">
              <w:rPr>
                <w:rFonts w:eastAsia="Arial Unicode MS"/>
                <w:b/>
                <w:color w:val="0000FF"/>
                <w:sz w:val="22"/>
                <w:szCs w:val="20"/>
              </w:rPr>
              <w:t>13-17/02/12</w:t>
            </w:r>
          </w:p>
          <w:p w:rsidR="0046648B" w:rsidRPr="00B94C50" w:rsidRDefault="0046648B" w:rsidP="00D318C8">
            <w:pPr>
              <w:jc w:val="center"/>
              <w:rPr>
                <w:b/>
                <w:sz w:val="22"/>
                <w:szCs w:val="20"/>
              </w:rPr>
            </w:pPr>
          </w:p>
        </w:tc>
        <w:tc>
          <w:tcPr>
            <w:tcW w:w="8199" w:type="dxa"/>
            <w:shd w:val="clear" w:color="auto" w:fill="E0E0E0"/>
          </w:tcPr>
          <w:p w:rsidR="0046648B" w:rsidRPr="00B94C50" w:rsidRDefault="0046648B" w:rsidP="00B94C50">
            <w:pPr>
              <w:rPr>
                <w:i/>
                <w:sz w:val="22"/>
              </w:rPr>
            </w:pPr>
            <w:r w:rsidRPr="00B94C50">
              <w:rPr>
                <w:i/>
                <w:sz w:val="22"/>
              </w:rPr>
              <w:t>Session 1</w:t>
            </w:r>
          </w:p>
          <w:p w:rsidR="0046648B" w:rsidRPr="00B94C50" w:rsidRDefault="0046648B" w:rsidP="00D318C8">
            <w:pPr>
              <w:spacing w:line="26" w:lineRule="atLeast"/>
              <w:rPr>
                <w:color w:val="0000FF"/>
                <w:sz w:val="22"/>
              </w:rPr>
            </w:pPr>
            <w:r w:rsidRPr="00B94C50">
              <w:rPr>
                <w:sz w:val="22"/>
              </w:rPr>
              <w:t>Newspapers (Cambridge English for the Media, Unit 1)</w:t>
            </w:r>
          </w:p>
        </w:tc>
      </w:tr>
      <w:tr w:rsidR="0046648B" w:rsidRPr="00B94C50">
        <w:trPr>
          <w:trHeight w:val="288"/>
        </w:trPr>
        <w:tc>
          <w:tcPr>
            <w:tcW w:w="1548" w:type="dxa"/>
            <w:vMerge/>
            <w:shd w:val="clear" w:color="auto" w:fill="E0E0E0"/>
          </w:tcPr>
          <w:p w:rsidR="0046648B" w:rsidRPr="00B94C50" w:rsidRDefault="0046648B" w:rsidP="00D318C8">
            <w:pPr>
              <w:jc w:val="center"/>
              <w:rPr>
                <w:rFonts w:eastAsia="Arial Unicode MS" w:cs="Arial Unicode MS"/>
                <w:b/>
                <w:sz w:val="22"/>
                <w:szCs w:val="20"/>
                <w:lang w:val="en-US"/>
              </w:rPr>
            </w:pPr>
          </w:p>
        </w:tc>
        <w:tc>
          <w:tcPr>
            <w:tcW w:w="8199" w:type="dxa"/>
            <w:shd w:val="clear" w:color="auto" w:fill="E0E0E0"/>
          </w:tcPr>
          <w:p w:rsidR="0046648B" w:rsidRPr="00B94C50" w:rsidRDefault="0046648B" w:rsidP="004775E2">
            <w:pPr>
              <w:rPr>
                <w:i/>
                <w:sz w:val="22"/>
              </w:rPr>
            </w:pPr>
            <w:r w:rsidRPr="00B94C50">
              <w:rPr>
                <w:i/>
                <w:sz w:val="22"/>
              </w:rPr>
              <w:t>Session 2</w:t>
            </w:r>
          </w:p>
          <w:p w:rsidR="0046648B" w:rsidRPr="00B94C50" w:rsidRDefault="0046648B" w:rsidP="0063307A">
            <w:pPr>
              <w:spacing w:line="26" w:lineRule="atLeast"/>
              <w:rPr>
                <w:sz w:val="22"/>
              </w:rPr>
            </w:pPr>
            <w:r w:rsidRPr="00B94C50">
              <w:rPr>
                <w:sz w:val="22"/>
              </w:rPr>
              <w:t>Newspapers (Cambridge English for the Media, Unit 1)</w:t>
            </w:r>
          </w:p>
          <w:p w:rsidR="0046648B" w:rsidRPr="00B94C50" w:rsidRDefault="0046648B" w:rsidP="0063307A">
            <w:pPr>
              <w:spacing w:line="26" w:lineRule="atLeast"/>
              <w:rPr>
                <w:sz w:val="22"/>
              </w:rPr>
            </w:pPr>
            <w:r w:rsidRPr="00B94C50">
              <w:rPr>
                <w:sz w:val="22"/>
              </w:rPr>
              <w:t xml:space="preserve">Summarising a Newspaper Article </w:t>
            </w:r>
          </w:p>
          <w:p w:rsidR="00B94C50" w:rsidRPr="00B94C50" w:rsidRDefault="00B94C50" w:rsidP="00193D99">
            <w:pPr>
              <w:spacing w:line="26" w:lineRule="atLeast"/>
              <w:rPr>
                <w:color w:val="808080"/>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p w:rsidR="0046648B" w:rsidRPr="00B94C50" w:rsidRDefault="0046648B" w:rsidP="00193D99">
            <w:pPr>
              <w:spacing w:line="26" w:lineRule="atLeast"/>
              <w:rPr>
                <w:sz w:val="22"/>
              </w:rPr>
            </w:pPr>
            <w:r w:rsidRPr="00B94C50">
              <w:rPr>
                <w:sz w:val="22"/>
              </w:rPr>
              <w:t xml:space="preserve">Pronunciation iPod Project </w:t>
            </w:r>
            <w:r w:rsidR="0041288E">
              <w:rPr>
                <w:sz w:val="22"/>
              </w:rPr>
              <w:t>5</w:t>
            </w:r>
          </w:p>
        </w:tc>
      </w:tr>
      <w:tr w:rsidR="0046648B" w:rsidRPr="00B94C50">
        <w:trPr>
          <w:trHeight w:val="288"/>
        </w:trPr>
        <w:tc>
          <w:tcPr>
            <w:tcW w:w="1548" w:type="dxa"/>
            <w:vMerge w:val="restart"/>
          </w:tcPr>
          <w:p w:rsidR="0046648B" w:rsidRPr="00B94C50" w:rsidRDefault="0046648B" w:rsidP="00816180">
            <w:pPr>
              <w:jc w:val="center"/>
              <w:rPr>
                <w:rFonts w:eastAsia="Arial Unicode MS"/>
                <w:b/>
                <w:sz w:val="22"/>
                <w:szCs w:val="20"/>
              </w:rPr>
            </w:pPr>
          </w:p>
          <w:p w:rsidR="0046648B" w:rsidRPr="00B94C50" w:rsidRDefault="0046648B" w:rsidP="00816180">
            <w:pPr>
              <w:jc w:val="center"/>
              <w:rPr>
                <w:rFonts w:eastAsia="Arial Unicode MS"/>
                <w:b/>
                <w:sz w:val="22"/>
                <w:szCs w:val="20"/>
              </w:rPr>
            </w:pPr>
            <w:r w:rsidRPr="00B94C50">
              <w:rPr>
                <w:rFonts w:eastAsia="Arial Unicode MS"/>
                <w:b/>
                <w:sz w:val="22"/>
                <w:szCs w:val="20"/>
              </w:rPr>
              <w:t>6</w:t>
            </w:r>
          </w:p>
          <w:p w:rsidR="0046648B" w:rsidRPr="00B94C50" w:rsidRDefault="0046648B" w:rsidP="00816180">
            <w:pPr>
              <w:jc w:val="center"/>
              <w:rPr>
                <w:rFonts w:eastAsia="Arial Unicode MS" w:cs="Arial Unicode MS"/>
                <w:b/>
                <w:sz w:val="22"/>
                <w:szCs w:val="20"/>
                <w:lang w:val="en-US"/>
              </w:rPr>
            </w:pPr>
            <w:r w:rsidRPr="00B94C50">
              <w:rPr>
                <w:rFonts w:eastAsia="Arial Unicode MS"/>
                <w:b/>
                <w:color w:val="0000FF"/>
                <w:sz w:val="22"/>
                <w:szCs w:val="20"/>
              </w:rPr>
              <w:t>20-24/02/12</w:t>
            </w:r>
          </w:p>
        </w:tc>
        <w:tc>
          <w:tcPr>
            <w:tcW w:w="8199" w:type="dxa"/>
          </w:tcPr>
          <w:p w:rsidR="0046648B" w:rsidRPr="00B94C50" w:rsidRDefault="0046648B" w:rsidP="00B94C50">
            <w:pPr>
              <w:rPr>
                <w:i/>
                <w:sz w:val="22"/>
              </w:rPr>
            </w:pPr>
            <w:r w:rsidRPr="00B94C50">
              <w:rPr>
                <w:i/>
                <w:sz w:val="22"/>
              </w:rPr>
              <w:t>Session 1</w:t>
            </w:r>
          </w:p>
          <w:p w:rsidR="0046648B" w:rsidRPr="00B94C50" w:rsidRDefault="0046648B" w:rsidP="0063307A">
            <w:pPr>
              <w:spacing w:line="26" w:lineRule="atLeast"/>
              <w:rPr>
                <w:sz w:val="22"/>
              </w:rPr>
            </w:pPr>
            <w:r w:rsidRPr="00B94C50">
              <w:rPr>
                <w:sz w:val="22"/>
              </w:rPr>
              <w:t>Newspapers (Cambridge English for the Media, Unit 1)</w:t>
            </w:r>
          </w:p>
          <w:p w:rsidR="0046648B" w:rsidRPr="00B94C50" w:rsidRDefault="0046648B" w:rsidP="00193D99">
            <w:pPr>
              <w:spacing w:line="26" w:lineRule="atLeast"/>
              <w:rPr>
                <w:sz w:val="22"/>
              </w:rPr>
            </w:pPr>
            <w:r w:rsidRPr="00B94C50">
              <w:rPr>
                <w:sz w:val="22"/>
              </w:rPr>
              <w:t xml:space="preserve">Pronunciation iPod Project </w:t>
            </w:r>
            <w:r w:rsidR="0041288E">
              <w:rPr>
                <w:sz w:val="22"/>
              </w:rPr>
              <w:t>6</w:t>
            </w:r>
          </w:p>
        </w:tc>
      </w:tr>
      <w:tr w:rsidR="0046648B" w:rsidRPr="00B94C50">
        <w:trPr>
          <w:trHeight w:val="288"/>
        </w:trPr>
        <w:tc>
          <w:tcPr>
            <w:tcW w:w="1548" w:type="dxa"/>
            <w:vMerge/>
          </w:tcPr>
          <w:p w:rsidR="0046648B" w:rsidRPr="00B94C50" w:rsidRDefault="0046648B" w:rsidP="00D318C8">
            <w:pPr>
              <w:jc w:val="center"/>
              <w:rPr>
                <w:rFonts w:eastAsia="Arial Unicode MS" w:cs="Arial Unicode MS"/>
                <w:b/>
                <w:sz w:val="22"/>
                <w:szCs w:val="20"/>
                <w:lang w:val="en-US"/>
              </w:rPr>
            </w:pPr>
          </w:p>
        </w:tc>
        <w:tc>
          <w:tcPr>
            <w:tcW w:w="8199" w:type="dxa"/>
          </w:tcPr>
          <w:p w:rsidR="0046648B" w:rsidRPr="00B94C50" w:rsidRDefault="0046648B" w:rsidP="00B94C50">
            <w:pPr>
              <w:rPr>
                <w:i/>
                <w:sz w:val="22"/>
              </w:rPr>
            </w:pPr>
            <w:r w:rsidRPr="00B94C50">
              <w:rPr>
                <w:i/>
                <w:sz w:val="22"/>
              </w:rPr>
              <w:t>Session 2</w:t>
            </w:r>
          </w:p>
          <w:p w:rsidR="0046648B" w:rsidRPr="00B94C50" w:rsidRDefault="0046648B" w:rsidP="0063307A">
            <w:pPr>
              <w:spacing w:line="26" w:lineRule="atLeast"/>
              <w:rPr>
                <w:sz w:val="22"/>
              </w:rPr>
            </w:pPr>
            <w:r w:rsidRPr="00B94C50">
              <w:rPr>
                <w:sz w:val="22"/>
              </w:rPr>
              <w:t>Newspapers (Cambridge English for the Media, Unit 1)</w:t>
            </w:r>
          </w:p>
          <w:p w:rsidR="0046648B" w:rsidRPr="00B94C50" w:rsidRDefault="0046648B" w:rsidP="00D318C8">
            <w:pPr>
              <w:spacing w:line="26" w:lineRule="atLeast"/>
              <w:rPr>
                <w:sz w:val="22"/>
              </w:rPr>
            </w:pPr>
            <w:r w:rsidRPr="00B94C50">
              <w:rPr>
                <w:sz w:val="22"/>
              </w:rPr>
              <w:t xml:space="preserve">Writing a Newspaper Article </w:t>
            </w:r>
          </w:p>
          <w:p w:rsidR="0046648B" w:rsidRPr="00B94C50" w:rsidRDefault="0046648B" w:rsidP="00D318C8">
            <w:pPr>
              <w:spacing w:line="26" w:lineRule="atLeast"/>
              <w:rPr>
                <w:color w:val="0000FF"/>
                <w:sz w:val="22"/>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288"/>
        </w:trPr>
        <w:tc>
          <w:tcPr>
            <w:tcW w:w="1548" w:type="dxa"/>
            <w:vMerge w:val="restart"/>
            <w:shd w:val="clear" w:color="auto" w:fill="E0E0E0"/>
          </w:tcPr>
          <w:p w:rsidR="0046648B" w:rsidRPr="00B94C50" w:rsidRDefault="0046648B" w:rsidP="00D318C8">
            <w:pPr>
              <w:jc w:val="center"/>
              <w:rPr>
                <w:b/>
                <w:sz w:val="22"/>
                <w:szCs w:val="20"/>
              </w:rPr>
            </w:pPr>
          </w:p>
          <w:p w:rsidR="0046648B" w:rsidRPr="00B94C50" w:rsidRDefault="0046648B" w:rsidP="00816180">
            <w:pPr>
              <w:jc w:val="center"/>
              <w:rPr>
                <w:rFonts w:eastAsia="Arial Unicode MS"/>
                <w:b/>
                <w:sz w:val="22"/>
                <w:szCs w:val="20"/>
              </w:rPr>
            </w:pPr>
            <w:r w:rsidRPr="00B94C50">
              <w:rPr>
                <w:rFonts w:eastAsia="Arial Unicode MS"/>
                <w:b/>
                <w:sz w:val="22"/>
                <w:szCs w:val="20"/>
              </w:rPr>
              <w:t>7</w:t>
            </w:r>
          </w:p>
          <w:p w:rsidR="0046648B" w:rsidRPr="00B94C50" w:rsidRDefault="0046648B" w:rsidP="00816180">
            <w:pPr>
              <w:jc w:val="center"/>
              <w:rPr>
                <w:rFonts w:eastAsia="Arial Unicode MS"/>
                <w:b/>
                <w:color w:val="0000FF"/>
                <w:sz w:val="22"/>
                <w:szCs w:val="20"/>
              </w:rPr>
            </w:pPr>
            <w:r w:rsidRPr="00B94C50">
              <w:rPr>
                <w:rFonts w:eastAsia="Arial Unicode MS"/>
                <w:b/>
                <w:color w:val="0000FF"/>
                <w:sz w:val="22"/>
                <w:szCs w:val="20"/>
              </w:rPr>
              <w:t>27/02-02/03/12</w:t>
            </w:r>
          </w:p>
          <w:p w:rsidR="0046648B" w:rsidRPr="00B94C50" w:rsidRDefault="0046648B" w:rsidP="00F3442F">
            <w:pPr>
              <w:jc w:val="center"/>
              <w:rPr>
                <w:rFonts w:eastAsia="Arial Unicode MS"/>
                <w:color w:val="0000FF"/>
                <w:sz w:val="22"/>
                <w:szCs w:val="16"/>
              </w:rPr>
            </w:pPr>
            <w:r w:rsidRPr="00B94C50">
              <w:rPr>
                <w:rFonts w:eastAsia="Arial Unicode MS"/>
                <w:color w:val="0000FF"/>
                <w:sz w:val="22"/>
                <w:szCs w:val="16"/>
              </w:rPr>
              <w:t>27/02 Public Holiday</w:t>
            </w:r>
          </w:p>
        </w:tc>
        <w:tc>
          <w:tcPr>
            <w:tcW w:w="8199" w:type="dxa"/>
            <w:shd w:val="clear" w:color="auto" w:fill="E0E0E0"/>
          </w:tcPr>
          <w:p w:rsidR="0046648B" w:rsidRPr="00052C03" w:rsidRDefault="0046648B" w:rsidP="004F754E">
            <w:pPr>
              <w:spacing w:line="26" w:lineRule="atLeast"/>
              <w:rPr>
                <w:i/>
                <w:sz w:val="22"/>
              </w:rPr>
            </w:pPr>
            <w:r w:rsidRPr="00B94C50">
              <w:rPr>
                <w:i/>
                <w:sz w:val="22"/>
              </w:rPr>
              <w:t>Session 1</w:t>
            </w:r>
          </w:p>
          <w:p w:rsidR="00B94C50" w:rsidRPr="00B94C50" w:rsidRDefault="0046648B" w:rsidP="00D318C8">
            <w:pPr>
              <w:spacing w:line="26" w:lineRule="atLeast"/>
              <w:rPr>
                <w:rFonts w:eastAsia="Arial Unicode MS"/>
                <w:sz w:val="22"/>
                <w:lang w:val="en-US"/>
              </w:rPr>
            </w:pPr>
            <w:r w:rsidRPr="00B94C50">
              <w:rPr>
                <w:rFonts w:eastAsia="Arial Unicode MS"/>
                <w:sz w:val="22"/>
                <w:lang w:val="en-US"/>
              </w:rPr>
              <w:t xml:space="preserve"> Revision and Mock Mid-Term Examination</w:t>
            </w:r>
          </w:p>
          <w:p w:rsidR="0046648B" w:rsidRPr="00B94C50" w:rsidRDefault="00B94C50" w:rsidP="00D318C8">
            <w:pPr>
              <w:spacing w:line="26" w:lineRule="atLeast"/>
              <w:rPr>
                <w:rFonts w:eastAsia="Arial Unicode MS"/>
                <w:color w:val="0000FF"/>
                <w:sz w:val="22"/>
                <w:lang w:val="en-US"/>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288"/>
        </w:trPr>
        <w:tc>
          <w:tcPr>
            <w:tcW w:w="1548" w:type="dxa"/>
            <w:vMerge/>
            <w:shd w:val="clear" w:color="auto" w:fill="E0E0E0"/>
          </w:tcPr>
          <w:p w:rsidR="0046648B" w:rsidRPr="00B94C50" w:rsidRDefault="0046648B" w:rsidP="00D318C8">
            <w:pPr>
              <w:jc w:val="center"/>
              <w:rPr>
                <w:b/>
                <w:sz w:val="22"/>
                <w:szCs w:val="20"/>
              </w:rPr>
            </w:pPr>
          </w:p>
        </w:tc>
        <w:tc>
          <w:tcPr>
            <w:tcW w:w="8199" w:type="dxa"/>
            <w:shd w:val="clear" w:color="auto" w:fill="E0E0E0"/>
          </w:tcPr>
          <w:p w:rsidR="0046648B" w:rsidRPr="00052C03" w:rsidRDefault="0046648B" w:rsidP="004F754E">
            <w:pPr>
              <w:spacing w:line="26" w:lineRule="atLeast"/>
              <w:rPr>
                <w:i/>
                <w:sz w:val="22"/>
              </w:rPr>
            </w:pPr>
            <w:r w:rsidRPr="00B94C50">
              <w:rPr>
                <w:i/>
                <w:sz w:val="22"/>
              </w:rPr>
              <w:t>Session 2</w:t>
            </w:r>
          </w:p>
          <w:p w:rsidR="00B94C50" w:rsidRPr="00B94C50" w:rsidRDefault="0046648B" w:rsidP="004819D7">
            <w:pPr>
              <w:rPr>
                <w:i/>
                <w:sz w:val="22"/>
              </w:rPr>
            </w:pPr>
            <w:r w:rsidRPr="00B94C50">
              <w:rPr>
                <w:rFonts w:eastAsia="Arial Unicode MS"/>
                <w:sz w:val="22"/>
                <w:lang w:val="en-US"/>
              </w:rPr>
              <w:t>Mid-Term Examination</w:t>
            </w:r>
            <w:r w:rsidRPr="00B94C50">
              <w:rPr>
                <w:i/>
                <w:sz w:val="22"/>
              </w:rPr>
              <w:t xml:space="preserve"> </w:t>
            </w:r>
          </w:p>
          <w:p w:rsidR="0046648B" w:rsidRPr="00B94C50" w:rsidRDefault="00B94C50" w:rsidP="004819D7">
            <w:pPr>
              <w:rPr>
                <w:rFonts w:eastAsia="Arial Unicode MS"/>
                <w:sz w:val="22"/>
                <w:lang w:val="en-US"/>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288"/>
        </w:trPr>
        <w:tc>
          <w:tcPr>
            <w:tcW w:w="1548" w:type="dxa"/>
            <w:vMerge w:val="restart"/>
          </w:tcPr>
          <w:p w:rsidR="0046648B" w:rsidRPr="00B94C50" w:rsidRDefault="0046648B" w:rsidP="00816180">
            <w:pPr>
              <w:jc w:val="center"/>
              <w:rPr>
                <w:rFonts w:eastAsia="Arial Unicode MS"/>
                <w:b/>
                <w:sz w:val="22"/>
                <w:szCs w:val="20"/>
              </w:rPr>
            </w:pPr>
          </w:p>
          <w:p w:rsidR="0046648B" w:rsidRPr="00B94C50" w:rsidRDefault="0046648B" w:rsidP="00816180">
            <w:pPr>
              <w:jc w:val="center"/>
              <w:rPr>
                <w:rFonts w:eastAsia="Arial Unicode MS"/>
                <w:b/>
                <w:sz w:val="22"/>
                <w:szCs w:val="20"/>
              </w:rPr>
            </w:pPr>
            <w:r w:rsidRPr="00B94C50">
              <w:rPr>
                <w:rFonts w:eastAsia="Arial Unicode MS"/>
                <w:b/>
                <w:sz w:val="22"/>
                <w:szCs w:val="20"/>
              </w:rPr>
              <w:t>8</w:t>
            </w:r>
          </w:p>
          <w:p w:rsidR="0046648B" w:rsidRPr="00B94C50" w:rsidRDefault="0046648B" w:rsidP="00F3442F">
            <w:pPr>
              <w:jc w:val="center"/>
              <w:rPr>
                <w:rFonts w:eastAsia="Arial Unicode MS"/>
                <w:b/>
                <w:color w:val="0000FF"/>
                <w:sz w:val="22"/>
                <w:szCs w:val="20"/>
              </w:rPr>
            </w:pPr>
            <w:r w:rsidRPr="00B94C50">
              <w:rPr>
                <w:rFonts w:eastAsia="Arial Unicode MS"/>
                <w:b/>
                <w:color w:val="0000FF"/>
                <w:sz w:val="22"/>
                <w:szCs w:val="20"/>
              </w:rPr>
              <w:t>05-09/03/12</w:t>
            </w:r>
          </w:p>
        </w:tc>
        <w:tc>
          <w:tcPr>
            <w:tcW w:w="8199" w:type="dxa"/>
          </w:tcPr>
          <w:p w:rsidR="0046648B" w:rsidRPr="00B94C50" w:rsidRDefault="0046648B" w:rsidP="004F754E">
            <w:pPr>
              <w:spacing w:line="26" w:lineRule="atLeast"/>
              <w:rPr>
                <w:i/>
                <w:sz w:val="22"/>
              </w:rPr>
            </w:pPr>
            <w:r w:rsidRPr="00B94C50">
              <w:rPr>
                <w:i/>
                <w:sz w:val="22"/>
              </w:rPr>
              <w:t>Session 1</w:t>
            </w:r>
          </w:p>
          <w:p w:rsidR="00B94C50" w:rsidRPr="00B94C50" w:rsidRDefault="0046648B" w:rsidP="00D318C8">
            <w:pPr>
              <w:spacing w:line="26" w:lineRule="atLeast"/>
              <w:rPr>
                <w:sz w:val="22"/>
              </w:rPr>
            </w:pPr>
            <w:r w:rsidRPr="00B94C50">
              <w:rPr>
                <w:sz w:val="22"/>
              </w:rPr>
              <w:t>Lectures (The Internet, The Future of Journalism)</w:t>
            </w:r>
          </w:p>
          <w:p w:rsidR="00761B1C" w:rsidRDefault="00B94C50" w:rsidP="00D318C8">
            <w:pPr>
              <w:spacing w:line="26" w:lineRule="atLeast"/>
              <w:rPr>
                <w:color w:val="808080"/>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p w:rsidR="0046648B" w:rsidRPr="00B94C50" w:rsidRDefault="00761B1C" w:rsidP="00D318C8">
            <w:pPr>
              <w:spacing w:line="26" w:lineRule="atLeast"/>
              <w:rPr>
                <w:sz w:val="22"/>
              </w:rPr>
            </w:pPr>
            <w:r w:rsidRPr="00B94C50">
              <w:rPr>
                <w:sz w:val="22"/>
              </w:rPr>
              <w:t xml:space="preserve">Pronunciation iPod Project </w:t>
            </w:r>
            <w:r>
              <w:rPr>
                <w:sz w:val="22"/>
              </w:rPr>
              <w:t>7</w:t>
            </w:r>
          </w:p>
        </w:tc>
      </w:tr>
      <w:tr w:rsidR="0046648B" w:rsidRPr="00B94C50">
        <w:trPr>
          <w:trHeight w:val="288"/>
        </w:trPr>
        <w:tc>
          <w:tcPr>
            <w:tcW w:w="1548" w:type="dxa"/>
            <w:vMerge/>
          </w:tcPr>
          <w:p w:rsidR="0046648B" w:rsidRPr="00B94C50" w:rsidRDefault="0046648B" w:rsidP="00D318C8">
            <w:pPr>
              <w:jc w:val="center"/>
              <w:rPr>
                <w:rFonts w:eastAsia="Arial Unicode MS" w:cs="Arial Unicode MS"/>
                <w:b/>
                <w:sz w:val="22"/>
                <w:szCs w:val="20"/>
                <w:lang w:val="en-US"/>
              </w:rPr>
            </w:pPr>
          </w:p>
        </w:tc>
        <w:tc>
          <w:tcPr>
            <w:tcW w:w="8199" w:type="dxa"/>
          </w:tcPr>
          <w:p w:rsidR="0046648B" w:rsidRPr="00B94C50" w:rsidRDefault="0046648B" w:rsidP="004F754E">
            <w:pPr>
              <w:spacing w:line="26" w:lineRule="atLeast"/>
              <w:rPr>
                <w:i/>
                <w:sz w:val="22"/>
              </w:rPr>
            </w:pPr>
            <w:r w:rsidRPr="00B94C50">
              <w:rPr>
                <w:i/>
                <w:sz w:val="22"/>
              </w:rPr>
              <w:t>Session 2</w:t>
            </w:r>
          </w:p>
          <w:p w:rsidR="0046648B" w:rsidRPr="00B94C50" w:rsidRDefault="0046648B" w:rsidP="004819D7">
            <w:pPr>
              <w:spacing w:line="26" w:lineRule="atLeast"/>
              <w:rPr>
                <w:sz w:val="22"/>
              </w:rPr>
            </w:pPr>
            <w:r w:rsidRPr="00B94C50">
              <w:rPr>
                <w:sz w:val="22"/>
              </w:rPr>
              <w:t xml:space="preserve">Lectures and Note-taking: Listening and Note-taking </w:t>
            </w:r>
          </w:p>
          <w:p w:rsidR="00761B1C" w:rsidRDefault="0046648B" w:rsidP="004819D7">
            <w:pPr>
              <w:spacing w:line="26" w:lineRule="atLeast"/>
              <w:rPr>
                <w:color w:val="808080"/>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p w:rsidR="0046648B" w:rsidRPr="00B94C50" w:rsidRDefault="00761B1C" w:rsidP="004819D7">
            <w:pPr>
              <w:spacing w:line="26" w:lineRule="atLeast"/>
              <w:rPr>
                <w:color w:val="0000FF"/>
                <w:sz w:val="22"/>
              </w:rPr>
            </w:pPr>
            <w:r w:rsidRPr="00B94C50">
              <w:rPr>
                <w:sz w:val="22"/>
              </w:rPr>
              <w:t xml:space="preserve">Pronunciation iPod Project </w:t>
            </w:r>
            <w:r>
              <w:rPr>
                <w:sz w:val="22"/>
              </w:rPr>
              <w:t>8</w:t>
            </w:r>
          </w:p>
        </w:tc>
      </w:tr>
      <w:tr w:rsidR="0046648B" w:rsidRPr="00B94C50">
        <w:trPr>
          <w:trHeight w:val="288"/>
        </w:trPr>
        <w:tc>
          <w:tcPr>
            <w:tcW w:w="1548" w:type="dxa"/>
            <w:vMerge w:val="restart"/>
            <w:shd w:val="clear" w:color="auto" w:fill="E0E0E0"/>
          </w:tcPr>
          <w:p w:rsidR="0046648B" w:rsidRPr="00B94C50" w:rsidRDefault="0046648B" w:rsidP="00816180">
            <w:pPr>
              <w:jc w:val="center"/>
              <w:rPr>
                <w:rFonts w:eastAsia="Arial Unicode MS"/>
                <w:b/>
                <w:sz w:val="22"/>
                <w:szCs w:val="20"/>
              </w:rPr>
            </w:pPr>
          </w:p>
          <w:p w:rsidR="0046648B" w:rsidRPr="00B94C50" w:rsidRDefault="0046648B" w:rsidP="00816180">
            <w:pPr>
              <w:jc w:val="center"/>
              <w:rPr>
                <w:rFonts w:eastAsia="Arial Unicode MS"/>
                <w:b/>
                <w:sz w:val="22"/>
                <w:szCs w:val="20"/>
              </w:rPr>
            </w:pPr>
            <w:r w:rsidRPr="00B94C50">
              <w:rPr>
                <w:rFonts w:eastAsia="Arial Unicode MS"/>
                <w:b/>
                <w:sz w:val="22"/>
                <w:szCs w:val="20"/>
              </w:rPr>
              <w:t>9</w:t>
            </w:r>
          </w:p>
          <w:p w:rsidR="0046648B" w:rsidRPr="00B94C50" w:rsidRDefault="0046648B" w:rsidP="00816180">
            <w:pPr>
              <w:jc w:val="center"/>
              <w:rPr>
                <w:rFonts w:eastAsia="Arial Unicode MS"/>
                <w:b/>
                <w:sz w:val="22"/>
                <w:szCs w:val="20"/>
              </w:rPr>
            </w:pPr>
            <w:r w:rsidRPr="00B94C50">
              <w:rPr>
                <w:rFonts w:eastAsia="Arial Unicode MS"/>
                <w:b/>
                <w:color w:val="0000FF"/>
                <w:sz w:val="22"/>
                <w:szCs w:val="20"/>
              </w:rPr>
              <w:t>12-16/03/12</w:t>
            </w:r>
          </w:p>
        </w:tc>
        <w:tc>
          <w:tcPr>
            <w:tcW w:w="8199" w:type="dxa"/>
            <w:shd w:val="clear" w:color="auto" w:fill="E0E0E0"/>
          </w:tcPr>
          <w:p w:rsidR="0046648B" w:rsidRPr="00B94C50" w:rsidRDefault="0046648B" w:rsidP="004F754E">
            <w:pPr>
              <w:spacing w:line="26" w:lineRule="atLeast"/>
              <w:rPr>
                <w:i/>
                <w:sz w:val="22"/>
              </w:rPr>
            </w:pPr>
            <w:r w:rsidRPr="00B94C50">
              <w:rPr>
                <w:i/>
                <w:sz w:val="22"/>
              </w:rPr>
              <w:t>Session 1</w:t>
            </w:r>
          </w:p>
          <w:p w:rsidR="0046648B" w:rsidRPr="00B94C50" w:rsidRDefault="0046648B" w:rsidP="00C663E3">
            <w:pPr>
              <w:spacing w:line="26" w:lineRule="atLeast"/>
              <w:rPr>
                <w:sz w:val="22"/>
              </w:rPr>
            </w:pPr>
            <w:r w:rsidRPr="00B94C50">
              <w:rPr>
                <w:sz w:val="22"/>
              </w:rPr>
              <w:t>Writing a mini-lecture script</w:t>
            </w:r>
          </w:p>
          <w:p w:rsidR="00761B1C" w:rsidRDefault="0046648B" w:rsidP="00C663E3">
            <w:pPr>
              <w:spacing w:line="26" w:lineRule="atLeast"/>
              <w:rPr>
                <w:color w:val="808080"/>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p w:rsidR="0046648B" w:rsidRPr="00761B1C" w:rsidRDefault="00761B1C" w:rsidP="00C663E3">
            <w:pPr>
              <w:spacing w:line="26" w:lineRule="atLeast"/>
              <w:rPr>
                <w:color w:val="808080"/>
                <w:sz w:val="22"/>
                <w:szCs w:val="20"/>
              </w:rPr>
            </w:pPr>
            <w:r w:rsidRPr="00B94C50">
              <w:rPr>
                <w:sz w:val="22"/>
              </w:rPr>
              <w:t xml:space="preserve">Pronunciation iPod Project </w:t>
            </w:r>
            <w:r>
              <w:rPr>
                <w:sz w:val="22"/>
              </w:rPr>
              <w:t>9</w:t>
            </w:r>
          </w:p>
        </w:tc>
      </w:tr>
      <w:tr w:rsidR="0046648B" w:rsidRPr="00B94C50">
        <w:trPr>
          <w:trHeight w:val="288"/>
        </w:trPr>
        <w:tc>
          <w:tcPr>
            <w:tcW w:w="1548" w:type="dxa"/>
            <w:vMerge/>
            <w:shd w:val="clear" w:color="auto" w:fill="E0E0E0"/>
          </w:tcPr>
          <w:p w:rsidR="0046648B" w:rsidRPr="00B94C50" w:rsidRDefault="0046648B" w:rsidP="00D318C8">
            <w:pPr>
              <w:jc w:val="center"/>
              <w:rPr>
                <w:rFonts w:eastAsia="Arial Unicode MS" w:cs="Arial Unicode MS"/>
                <w:b/>
                <w:sz w:val="22"/>
                <w:szCs w:val="20"/>
                <w:lang w:val="en-US"/>
              </w:rPr>
            </w:pPr>
          </w:p>
        </w:tc>
        <w:tc>
          <w:tcPr>
            <w:tcW w:w="8199" w:type="dxa"/>
            <w:shd w:val="clear" w:color="auto" w:fill="E0E0E0"/>
          </w:tcPr>
          <w:p w:rsidR="0046648B" w:rsidRPr="00B94C50" w:rsidRDefault="0046648B" w:rsidP="004F754E">
            <w:pPr>
              <w:spacing w:line="26" w:lineRule="atLeast"/>
              <w:rPr>
                <w:i/>
                <w:sz w:val="22"/>
              </w:rPr>
            </w:pPr>
            <w:r w:rsidRPr="00B94C50">
              <w:rPr>
                <w:i/>
                <w:sz w:val="22"/>
              </w:rPr>
              <w:t>Session 2</w:t>
            </w:r>
          </w:p>
          <w:p w:rsidR="00B94C50" w:rsidRPr="00B94C50" w:rsidRDefault="0046648B" w:rsidP="00EA7A97">
            <w:pPr>
              <w:spacing w:line="26" w:lineRule="atLeast"/>
              <w:rPr>
                <w:sz w:val="22"/>
              </w:rPr>
            </w:pPr>
            <w:r w:rsidRPr="00B94C50">
              <w:rPr>
                <w:sz w:val="22"/>
              </w:rPr>
              <w:t>Giving a mini-lecture</w:t>
            </w:r>
          </w:p>
          <w:p w:rsidR="00761B1C" w:rsidRDefault="00B94C50" w:rsidP="00EA7A97">
            <w:pPr>
              <w:spacing w:line="26" w:lineRule="atLeast"/>
              <w:rPr>
                <w:color w:val="808080"/>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p w:rsidR="0046648B" w:rsidRPr="00761B1C" w:rsidRDefault="00761B1C" w:rsidP="00EA7A97">
            <w:pPr>
              <w:spacing w:line="26" w:lineRule="atLeast"/>
              <w:rPr>
                <w:color w:val="808080"/>
                <w:sz w:val="22"/>
                <w:szCs w:val="20"/>
              </w:rPr>
            </w:pPr>
            <w:r w:rsidRPr="00B94C50">
              <w:rPr>
                <w:sz w:val="22"/>
              </w:rPr>
              <w:t xml:space="preserve">Pronunciation iPod Project </w:t>
            </w:r>
            <w:r>
              <w:rPr>
                <w:sz w:val="22"/>
              </w:rPr>
              <w:t>10</w:t>
            </w:r>
          </w:p>
        </w:tc>
      </w:tr>
      <w:tr w:rsidR="0046648B" w:rsidRPr="00B94C50">
        <w:trPr>
          <w:trHeight w:val="686"/>
        </w:trPr>
        <w:tc>
          <w:tcPr>
            <w:tcW w:w="1548" w:type="dxa"/>
            <w:vMerge w:val="restart"/>
          </w:tcPr>
          <w:p w:rsidR="0046648B" w:rsidRPr="00B94C50" w:rsidRDefault="0046648B" w:rsidP="00087835">
            <w:pPr>
              <w:jc w:val="center"/>
              <w:rPr>
                <w:rFonts w:eastAsia="Arial Unicode MS"/>
                <w:b/>
                <w:sz w:val="22"/>
                <w:szCs w:val="20"/>
              </w:rPr>
            </w:pPr>
          </w:p>
          <w:p w:rsidR="0046648B" w:rsidRPr="00B94C50" w:rsidRDefault="0046648B" w:rsidP="00087835">
            <w:pPr>
              <w:jc w:val="center"/>
              <w:rPr>
                <w:rFonts w:eastAsia="Arial Unicode MS"/>
                <w:b/>
                <w:sz w:val="22"/>
                <w:szCs w:val="20"/>
              </w:rPr>
            </w:pPr>
            <w:r w:rsidRPr="00B94C50">
              <w:rPr>
                <w:rFonts w:eastAsia="Arial Unicode MS"/>
                <w:b/>
                <w:sz w:val="22"/>
                <w:szCs w:val="20"/>
              </w:rPr>
              <w:t>10</w:t>
            </w:r>
          </w:p>
          <w:p w:rsidR="0046648B" w:rsidRPr="00B94C50" w:rsidRDefault="0046648B" w:rsidP="00087835">
            <w:pPr>
              <w:jc w:val="center"/>
              <w:rPr>
                <w:rFonts w:eastAsia="Arial Unicode MS"/>
                <w:b/>
                <w:sz w:val="22"/>
                <w:szCs w:val="20"/>
              </w:rPr>
            </w:pPr>
          </w:p>
          <w:p w:rsidR="0046648B" w:rsidRPr="00B94C50" w:rsidRDefault="0046648B" w:rsidP="00087835">
            <w:pPr>
              <w:jc w:val="center"/>
              <w:rPr>
                <w:rFonts w:eastAsia="Arial Unicode MS"/>
                <w:b/>
                <w:color w:val="0000FF"/>
                <w:sz w:val="22"/>
                <w:szCs w:val="20"/>
              </w:rPr>
            </w:pPr>
            <w:r w:rsidRPr="00B94C50">
              <w:rPr>
                <w:rFonts w:eastAsia="Arial Unicode MS"/>
                <w:b/>
                <w:color w:val="0000FF"/>
                <w:sz w:val="22"/>
                <w:szCs w:val="20"/>
              </w:rPr>
              <w:t>19-23/03/12</w:t>
            </w:r>
          </w:p>
          <w:p w:rsidR="0046648B" w:rsidRPr="00B94C50" w:rsidRDefault="0046648B" w:rsidP="00D318C8">
            <w:pPr>
              <w:jc w:val="center"/>
              <w:rPr>
                <w:rFonts w:eastAsia="Arial Unicode MS" w:cs="Arial Unicode MS"/>
                <w:b/>
                <w:sz w:val="22"/>
                <w:szCs w:val="20"/>
                <w:lang w:val="en-US"/>
              </w:rPr>
            </w:pPr>
          </w:p>
        </w:tc>
        <w:tc>
          <w:tcPr>
            <w:tcW w:w="8199" w:type="dxa"/>
          </w:tcPr>
          <w:p w:rsidR="0046648B" w:rsidRPr="00B94C50" w:rsidRDefault="0046648B" w:rsidP="004F754E">
            <w:pPr>
              <w:spacing w:line="26" w:lineRule="atLeast"/>
              <w:rPr>
                <w:i/>
                <w:sz w:val="22"/>
              </w:rPr>
            </w:pPr>
            <w:r w:rsidRPr="00B94C50">
              <w:rPr>
                <w:i/>
                <w:sz w:val="22"/>
              </w:rPr>
              <w:t>Session 1</w:t>
            </w:r>
          </w:p>
          <w:p w:rsidR="00B94C50" w:rsidRPr="00B94C50" w:rsidRDefault="0046648B" w:rsidP="00D318C8">
            <w:pPr>
              <w:spacing w:line="26" w:lineRule="atLeast"/>
              <w:rPr>
                <w:sz w:val="22"/>
              </w:rPr>
            </w:pPr>
            <w:r w:rsidRPr="00B94C50">
              <w:rPr>
                <w:sz w:val="22"/>
              </w:rPr>
              <w:t>Magazines (Cambridge English for the Media, Unit 3)</w:t>
            </w:r>
          </w:p>
          <w:p w:rsidR="0046648B" w:rsidRPr="00B94C50" w:rsidRDefault="00B94C50" w:rsidP="00D318C8">
            <w:pPr>
              <w:spacing w:line="26" w:lineRule="atLeast"/>
              <w:rPr>
                <w:sz w:val="22"/>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407"/>
        </w:trPr>
        <w:tc>
          <w:tcPr>
            <w:tcW w:w="1548" w:type="dxa"/>
            <w:vMerge/>
          </w:tcPr>
          <w:p w:rsidR="0046648B" w:rsidRPr="00B94C50" w:rsidRDefault="0046648B" w:rsidP="00D318C8">
            <w:pPr>
              <w:jc w:val="center"/>
              <w:rPr>
                <w:rFonts w:eastAsia="Arial Unicode MS" w:cs="Arial Unicode MS"/>
                <w:b/>
                <w:sz w:val="22"/>
                <w:szCs w:val="20"/>
                <w:lang w:val="en-US"/>
              </w:rPr>
            </w:pPr>
          </w:p>
        </w:tc>
        <w:tc>
          <w:tcPr>
            <w:tcW w:w="8199" w:type="dxa"/>
          </w:tcPr>
          <w:p w:rsidR="0046648B" w:rsidRPr="00B94C50" w:rsidRDefault="0046648B" w:rsidP="004F754E">
            <w:pPr>
              <w:spacing w:line="26" w:lineRule="atLeast"/>
              <w:rPr>
                <w:i/>
                <w:sz w:val="22"/>
              </w:rPr>
            </w:pPr>
            <w:r w:rsidRPr="00B94C50">
              <w:rPr>
                <w:i/>
                <w:sz w:val="22"/>
              </w:rPr>
              <w:t>Session 2</w:t>
            </w:r>
          </w:p>
          <w:p w:rsidR="0046648B" w:rsidRPr="00B94C50" w:rsidRDefault="0046648B" w:rsidP="00EA7A97">
            <w:pPr>
              <w:spacing w:line="26" w:lineRule="atLeast"/>
              <w:rPr>
                <w:sz w:val="22"/>
              </w:rPr>
            </w:pPr>
            <w:r w:rsidRPr="00B94C50">
              <w:rPr>
                <w:sz w:val="22"/>
              </w:rPr>
              <w:t>Magazines (Cambridge English for the Media, Unit 3)</w:t>
            </w:r>
          </w:p>
        </w:tc>
      </w:tr>
      <w:tr w:rsidR="0046648B" w:rsidRPr="00B94C50">
        <w:trPr>
          <w:trHeight w:val="318"/>
        </w:trPr>
        <w:tc>
          <w:tcPr>
            <w:tcW w:w="1548" w:type="dxa"/>
            <w:vMerge w:val="restart"/>
            <w:shd w:val="clear" w:color="auto" w:fill="E0E0E0"/>
          </w:tcPr>
          <w:p w:rsidR="0046648B" w:rsidRPr="00B94C50" w:rsidRDefault="0046648B" w:rsidP="00087835">
            <w:pPr>
              <w:jc w:val="center"/>
              <w:rPr>
                <w:rFonts w:eastAsia="Arial Unicode MS"/>
                <w:b/>
                <w:sz w:val="22"/>
                <w:szCs w:val="20"/>
              </w:rPr>
            </w:pPr>
          </w:p>
          <w:p w:rsidR="0046648B" w:rsidRPr="00B94C50" w:rsidRDefault="0046648B" w:rsidP="00087835">
            <w:pPr>
              <w:jc w:val="center"/>
              <w:rPr>
                <w:rFonts w:eastAsia="Arial Unicode MS"/>
                <w:b/>
                <w:sz w:val="22"/>
                <w:szCs w:val="20"/>
              </w:rPr>
            </w:pPr>
            <w:r w:rsidRPr="00B94C50">
              <w:rPr>
                <w:rFonts w:eastAsia="Arial Unicode MS"/>
                <w:b/>
                <w:sz w:val="22"/>
                <w:szCs w:val="20"/>
              </w:rPr>
              <w:t>11</w:t>
            </w:r>
          </w:p>
          <w:p w:rsidR="0046648B" w:rsidRPr="00B94C50" w:rsidRDefault="0046648B" w:rsidP="00087835">
            <w:pPr>
              <w:jc w:val="center"/>
              <w:rPr>
                <w:rFonts w:eastAsia="Arial Unicode MS"/>
                <w:b/>
                <w:color w:val="0000FF"/>
                <w:sz w:val="22"/>
                <w:szCs w:val="20"/>
              </w:rPr>
            </w:pPr>
            <w:r w:rsidRPr="00B94C50">
              <w:rPr>
                <w:rFonts w:eastAsia="Arial Unicode MS"/>
                <w:b/>
                <w:color w:val="0000FF"/>
                <w:sz w:val="22"/>
                <w:szCs w:val="20"/>
              </w:rPr>
              <w:t>26-30/03/12</w:t>
            </w:r>
          </w:p>
          <w:p w:rsidR="0046648B" w:rsidRPr="00B94C50" w:rsidRDefault="0046648B" w:rsidP="003514A8">
            <w:pPr>
              <w:rPr>
                <w:rFonts w:eastAsia="Arial Unicode MS" w:cs="Arial Unicode MS"/>
                <w:b/>
                <w:sz w:val="22"/>
                <w:szCs w:val="20"/>
                <w:lang w:val="en-US"/>
              </w:rPr>
            </w:pPr>
          </w:p>
        </w:tc>
        <w:tc>
          <w:tcPr>
            <w:tcW w:w="8199" w:type="dxa"/>
            <w:shd w:val="clear" w:color="auto" w:fill="E0E0E0"/>
          </w:tcPr>
          <w:p w:rsidR="0046648B" w:rsidRPr="00B94C50" w:rsidRDefault="0046648B" w:rsidP="004F754E">
            <w:pPr>
              <w:spacing w:line="26" w:lineRule="atLeast"/>
              <w:rPr>
                <w:i/>
                <w:sz w:val="22"/>
              </w:rPr>
            </w:pPr>
            <w:r w:rsidRPr="00B94C50">
              <w:rPr>
                <w:i/>
                <w:sz w:val="22"/>
              </w:rPr>
              <w:t>Session 1</w:t>
            </w:r>
          </w:p>
          <w:p w:rsidR="0046648B" w:rsidRPr="00B94C50" w:rsidRDefault="0046648B" w:rsidP="00C663E3">
            <w:pPr>
              <w:spacing w:line="26" w:lineRule="atLeast"/>
              <w:rPr>
                <w:sz w:val="22"/>
              </w:rPr>
            </w:pPr>
            <w:r w:rsidRPr="00B94C50">
              <w:rPr>
                <w:sz w:val="22"/>
              </w:rPr>
              <w:t>Magazines (Cambridge English for the Media, Unit 3)</w:t>
            </w:r>
          </w:p>
          <w:p w:rsidR="0046648B" w:rsidRPr="00B94C50" w:rsidRDefault="0046648B" w:rsidP="00F3442F">
            <w:pPr>
              <w:spacing w:line="26" w:lineRule="atLeast"/>
              <w:rPr>
                <w:sz w:val="22"/>
              </w:rPr>
            </w:pPr>
            <w:r w:rsidRPr="00B94C50">
              <w:rPr>
                <w:sz w:val="22"/>
              </w:rPr>
              <w:t>Planning to write a true-life story</w:t>
            </w:r>
          </w:p>
        </w:tc>
      </w:tr>
      <w:tr w:rsidR="0046648B" w:rsidRPr="00B94C50">
        <w:trPr>
          <w:trHeight w:val="318"/>
        </w:trPr>
        <w:tc>
          <w:tcPr>
            <w:tcW w:w="1548" w:type="dxa"/>
            <w:vMerge/>
            <w:shd w:val="clear" w:color="auto" w:fill="E0E0E0"/>
          </w:tcPr>
          <w:p w:rsidR="0046648B" w:rsidRPr="00B94C50" w:rsidRDefault="0046648B" w:rsidP="00D318C8">
            <w:pPr>
              <w:jc w:val="center"/>
              <w:rPr>
                <w:rFonts w:eastAsia="Arial Unicode MS" w:cs="Arial Unicode MS"/>
                <w:b/>
                <w:sz w:val="22"/>
                <w:szCs w:val="20"/>
                <w:lang w:val="en-US"/>
              </w:rPr>
            </w:pPr>
          </w:p>
        </w:tc>
        <w:tc>
          <w:tcPr>
            <w:tcW w:w="8199" w:type="dxa"/>
            <w:shd w:val="clear" w:color="auto" w:fill="E0E0E0"/>
          </w:tcPr>
          <w:p w:rsidR="0046648B" w:rsidRPr="00B94C50" w:rsidRDefault="0046648B" w:rsidP="004F754E">
            <w:pPr>
              <w:spacing w:line="26" w:lineRule="atLeast"/>
              <w:rPr>
                <w:i/>
                <w:sz w:val="22"/>
              </w:rPr>
            </w:pPr>
            <w:r w:rsidRPr="00B94C50">
              <w:rPr>
                <w:i/>
                <w:sz w:val="22"/>
              </w:rPr>
              <w:t>Session 2</w:t>
            </w:r>
          </w:p>
          <w:p w:rsidR="0046648B" w:rsidRPr="00B94C50" w:rsidRDefault="0046648B" w:rsidP="00C663E3">
            <w:pPr>
              <w:spacing w:line="26" w:lineRule="atLeast"/>
              <w:rPr>
                <w:sz w:val="22"/>
              </w:rPr>
            </w:pPr>
            <w:r w:rsidRPr="00B94C50">
              <w:rPr>
                <w:sz w:val="22"/>
              </w:rPr>
              <w:t>Magazines (Cambridge English for the Media, Unit 3)</w:t>
            </w:r>
          </w:p>
          <w:p w:rsidR="0046648B" w:rsidRPr="00B94C50" w:rsidRDefault="0046648B" w:rsidP="00EA7A97">
            <w:pPr>
              <w:spacing w:line="26" w:lineRule="atLeast"/>
              <w:rPr>
                <w:sz w:val="22"/>
              </w:rPr>
            </w:pPr>
            <w:r w:rsidRPr="00B94C50">
              <w:rPr>
                <w:sz w:val="22"/>
              </w:rPr>
              <w:t xml:space="preserve">Writing a true-life story </w:t>
            </w:r>
          </w:p>
          <w:p w:rsidR="0046648B" w:rsidRPr="00B94C50" w:rsidRDefault="0046648B" w:rsidP="00EA7A97">
            <w:pPr>
              <w:spacing w:line="26" w:lineRule="atLeast"/>
              <w:rPr>
                <w:color w:val="0000FF"/>
                <w:sz w:val="22"/>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275"/>
        </w:trPr>
        <w:tc>
          <w:tcPr>
            <w:tcW w:w="1548" w:type="dxa"/>
            <w:vMerge w:val="restart"/>
          </w:tcPr>
          <w:p w:rsidR="0046648B" w:rsidRPr="00B94C50" w:rsidRDefault="0046648B" w:rsidP="00087835">
            <w:pPr>
              <w:jc w:val="center"/>
              <w:rPr>
                <w:rFonts w:eastAsia="Arial Unicode MS"/>
                <w:b/>
                <w:sz w:val="22"/>
                <w:szCs w:val="20"/>
              </w:rPr>
            </w:pPr>
          </w:p>
          <w:p w:rsidR="0046648B" w:rsidRPr="00B94C50" w:rsidRDefault="0046648B" w:rsidP="00087835">
            <w:pPr>
              <w:jc w:val="center"/>
              <w:rPr>
                <w:rFonts w:eastAsia="Arial Unicode MS"/>
                <w:b/>
                <w:sz w:val="22"/>
                <w:szCs w:val="20"/>
              </w:rPr>
            </w:pPr>
            <w:r w:rsidRPr="00B94C50">
              <w:rPr>
                <w:rFonts w:eastAsia="Arial Unicode MS"/>
                <w:b/>
                <w:sz w:val="22"/>
                <w:szCs w:val="20"/>
              </w:rPr>
              <w:t>12</w:t>
            </w:r>
          </w:p>
          <w:p w:rsidR="0046648B" w:rsidRPr="00B94C50" w:rsidRDefault="0046648B" w:rsidP="00087835">
            <w:pPr>
              <w:jc w:val="center"/>
              <w:rPr>
                <w:rFonts w:eastAsia="Arial Unicode MS" w:cs="Arial Unicode MS"/>
                <w:b/>
                <w:sz w:val="22"/>
                <w:szCs w:val="20"/>
                <w:lang w:val="en-US"/>
              </w:rPr>
            </w:pPr>
            <w:r w:rsidRPr="00B94C50">
              <w:rPr>
                <w:rFonts w:eastAsia="Arial Unicode MS"/>
                <w:b/>
                <w:color w:val="0000FF"/>
                <w:sz w:val="22"/>
                <w:szCs w:val="20"/>
              </w:rPr>
              <w:t>02-06/04/12</w:t>
            </w:r>
          </w:p>
        </w:tc>
        <w:tc>
          <w:tcPr>
            <w:tcW w:w="8199" w:type="dxa"/>
          </w:tcPr>
          <w:p w:rsidR="0046648B" w:rsidRPr="00B94C50" w:rsidRDefault="0046648B" w:rsidP="004F754E">
            <w:pPr>
              <w:spacing w:line="26" w:lineRule="atLeast"/>
              <w:rPr>
                <w:i/>
                <w:sz w:val="22"/>
              </w:rPr>
            </w:pPr>
            <w:r w:rsidRPr="00B94C50">
              <w:rPr>
                <w:i/>
                <w:sz w:val="22"/>
              </w:rPr>
              <w:t>Session 1</w:t>
            </w:r>
          </w:p>
          <w:p w:rsidR="00B94C50" w:rsidRPr="00B94C50" w:rsidRDefault="0046648B" w:rsidP="00D318C8">
            <w:pPr>
              <w:spacing w:line="26" w:lineRule="atLeast"/>
              <w:rPr>
                <w:sz w:val="22"/>
              </w:rPr>
            </w:pPr>
            <w:r w:rsidRPr="00B94C50">
              <w:rPr>
                <w:sz w:val="22"/>
              </w:rPr>
              <w:t>Television (Cambridge English for the Media, Unit 4)</w:t>
            </w:r>
          </w:p>
          <w:p w:rsidR="0046648B" w:rsidRPr="00B94C50" w:rsidRDefault="00B94C50" w:rsidP="00D318C8">
            <w:pPr>
              <w:spacing w:line="26" w:lineRule="atLeast"/>
              <w:rPr>
                <w:color w:val="0000FF"/>
                <w:sz w:val="22"/>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515"/>
        </w:trPr>
        <w:tc>
          <w:tcPr>
            <w:tcW w:w="1548" w:type="dxa"/>
            <w:vMerge/>
          </w:tcPr>
          <w:p w:rsidR="0046648B" w:rsidRPr="00B94C50" w:rsidRDefault="0046648B" w:rsidP="00D318C8">
            <w:pPr>
              <w:jc w:val="center"/>
              <w:rPr>
                <w:rFonts w:eastAsia="Arial Unicode MS" w:cs="Arial Unicode MS"/>
                <w:b/>
                <w:sz w:val="22"/>
                <w:szCs w:val="20"/>
                <w:lang w:val="en-US"/>
              </w:rPr>
            </w:pPr>
          </w:p>
        </w:tc>
        <w:tc>
          <w:tcPr>
            <w:tcW w:w="8199" w:type="dxa"/>
          </w:tcPr>
          <w:p w:rsidR="0046648B" w:rsidRPr="00B94C50" w:rsidRDefault="0046648B" w:rsidP="004F754E">
            <w:pPr>
              <w:spacing w:line="26" w:lineRule="atLeast"/>
              <w:rPr>
                <w:i/>
                <w:sz w:val="22"/>
              </w:rPr>
            </w:pPr>
            <w:r w:rsidRPr="00B94C50">
              <w:rPr>
                <w:i/>
                <w:sz w:val="22"/>
              </w:rPr>
              <w:t>Session 2</w:t>
            </w:r>
          </w:p>
          <w:p w:rsidR="0046648B" w:rsidRPr="00B94C50" w:rsidRDefault="0046648B" w:rsidP="00D318C8">
            <w:pPr>
              <w:spacing w:line="26" w:lineRule="atLeast"/>
              <w:rPr>
                <w:sz w:val="22"/>
              </w:rPr>
            </w:pPr>
            <w:r w:rsidRPr="00B94C50">
              <w:rPr>
                <w:sz w:val="22"/>
              </w:rPr>
              <w:t>Television (Cambridge English for the Media, Unit 4)</w:t>
            </w:r>
          </w:p>
          <w:p w:rsidR="0046648B" w:rsidRPr="00B94C50" w:rsidRDefault="0046648B" w:rsidP="00D318C8">
            <w:pPr>
              <w:spacing w:line="26" w:lineRule="atLeast"/>
              <w:rPr>
                <w:color w:val="0000FF"/>
                <w:sz w:val="22"/>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288"/>
        </w:trPr>
        <w:tc>
          <w:tcPr>
            <w:tcW w:w="1548" w:type="dxa"/>
            <w:shd w:val="clear" w:color="auto" w:fill="E0E0E0"/>
          </w:tcPr>
          <w:p w:rsidR="0046648B" w:rsidRPr="00B94C50" w:rsidRDefault="0046648B" w:rsidP="004F754E">
            <w:pPr>
              <w:rPr>
                <w:rFonts w:eastAsia="Arial Unicode MS"/>
                <w:b/>
                <w:sz w:val="22"/>
                <w:szCs w:val="20"/>
              </w:rPr>
            </w:pPr>
            <w:r w:rsidRPr="00B94C50">
              <w:rPr>
                <w:rFonts w:eastAsia="Arial Unicode MS"/>
                <w:b/>
                <w:color w:val="0000FF"/>
                <w:sz w:val="22"/>
                <w:szCs w:val="20"/>
              </w:rPr>
              <w:t>09-20/04/12</w:t>
            </w:r>
          </w:p>
        </w:tc>
        <w:tc>
          <w:tcPr>
            <w:tcW w:w="8199" w:type="dxa"/>
            <w:shd w:val="clear" w:color="auto" w:fill="E0E0E0"/>
          </w:tcPr>
          <w:p w:rsidR="0046648B" w:rsidRPr="00B94C50" w:rsidRDefault="0046648B" w:rsidP="004F754E">
            <w:pPr>
              <w:rPr>
                <w:spacing w:val="-4"/>
                <w:sz w:val="22"/>
              </w:rPr>
            </w:pPr>
            <w:r w:rsidRPr="00B94C50">
              <w:rPr>
                <w:spacing w:val="-4"/>
                <w:sz w:val="22"/>
              </w:rPr>
              <w:t>Easter Holidays</w:t>
            </w:r>
          </w:p>
        </w:tc>
      </w:tr>
      <w:tr w:rsidR="0046648B" w:rsidRPr="00B94C50">
        <w:trPr>
          <w:trHeight w:val="288"/>
        </w:trPr>
        <w:tc>
          <w:tcPr>
            <w:tcW w:w="1548" w:type="dxa"/>
            <w:vMerge w:val="restart"/>
            <w:shd w:val="clear" w:color="auto" w:fill="E0E0E0"/>
          </w:tcPr>
          <w:p w:rsidR="0046648B" w:rsidRPr="00B94C50" w:rsidRDefault="0046648B" w:rsidP="00087835">
            <w:pPr>
              <w:jc w:val="center"/>
              <w:rPr>
                <w:rFonts w:eastAsia="Arial Unicode MS"/>
                <w:b/>
                <w:sz w:val="22"/>
                <w:szCs w:val="20"/>
              </w:rPr>
            </w:pPr>
          </w:p>
          <w:p w:rsidR="0046648B" w:rsidRPr="00B94C50" w:rsidRDefault="0046648B" w:rsidP="00087835">
            <w:pPr>
              <w:jc w:val="center"/>
              <w:rPr>
                <w:rFonts w:eastAsia="Arial Unicode MS"/>
                <w:b/>
                <w:sz w:val="22"/>
                <w:szCs w:val="20"/>
              </w:rPr>
            </w:pPr>
            <w:r w:rsidRPr="00B94C50">
              <w:rPr>
                <w:rFonts w:eastAsia="Arial Unicode MS"/>
                <w:b/>
                <w:sz w:val="22"/>
                <w:szCs w:val="20"/>
              </w:rPr>
              <w:t>13</w:t>
            </w:r>
          </w:p>
          <w:p w:rsidR="0046648B" w:rsidRPr="00B94C50" w:rsidRDefault="0046648B" w:rsidP="00087835">
            <w:pPr>
              <w:jc w:val="center"/>
              <w:rPr>
                <w:rFonts w:eastAsia="Arial Unicode MS"/>
                <w:b/>
                <w:color w:val="0000FF"/>
                <w:sz w:val="22"/>
                <w:szCs w:val="20"/>
              </w:rPr>
            </w:pPr>
            <w:r w:rsidRPr="00B94C50">
              <w:rPr>
                <w:rFonts w:eastAsia="Arial Unicode MS"/>
                <w:b/>
                <w:color w:val="0000FF"/>
                <w:sz w:val="22"/>
                <w:szCs w:val="20"/>
              </w:rPr>
              <w:t>23-27/04/12</w:t>
            </w:r>
          </w:p>
          <w:p w:rsidR="0046648B" w:rsidRPr="00B94C50" w:rsidRDefault="0046648B" w:rsidP="00D318C8">
            <w:pPr>
              <w:jc w:val="center"/>
              <w:rPr>
                <w:rFonts w:eastAsia="Arial Unicode MS" w:cs="Arial Unicode MS"/>
                <w:b/>
                <w:sz w:val="22"/>
                <w:szCs w:val="20"/>
                <w:lang w:val="en-US"/>
              </w:rPr>
            </w:pPr>
          </w:p>
        </w:tc>
        <w:tc>
          <w:tcPr>
            <w:tcW w:w="8199" w:type="dxa"/>
            <w:shd w:val="clear" w:color="auto" w:fill="E0E0E0"/>
          </w:tcPr>
          <w:p w:rsidR="0046648B" w:rsidRPr="00B94C50" w:rsidRDefault="0046648B" w:rsidP="004F754E">
            <w:pPr>
              <w:spacing w:line="26" w:lineRule="atLeast"/>
              <w:rPr>
                <w:i/>
                <w:sz w:val="22"/>
              </w:rPr>
            </w:pPr>
            <w:r w:rsidRPr="00B94C50">
              <w:rPr>
                <w:i/>
                <w:sz w:val="22"/>
              </w:rPr>
              <w:t>Session 1</w:t>
            </w:r>
          </w:p>
          <w:p w:rsidR="0046648B" w:rsidRPr="00B94C50" w:rsidRDefault="0046648B" w:rsidP="00C663E3">
            <w:pPr>
              <w:spacing w:line="26" w:lineRule="atLeast"/>
              <w:rPr>
                <w:sz w:val="22"/>
              </w:rPr>
            </w:pPr>
            <w:r w:rsidRPr="00B94C50">
              <w:rPr>
                <w:sz w:val="22"/>
              </w:rPr>
              <w:t>Television (Cambridge English for the Media, Unit 4)</w:t>
            </w:r>
          </w:p>
          <w:p w:rsidR="0046648B" w:rsidRPr="00B94C50" w:rsidRDefault="0046648B" w:rsidP="00D318C8">
            <w:pPr>
              <w:spacing w:line="26" w:lineRule="atLeast"/>
              <w:rPr>
                <w:sz w:val="22"/>
                <w:szCs w:val="20"/>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288"/>
        </w:trPr>
        <w:tc>
          <w:tcPr>
            <w:tcW w:w="1548" w:type="dxa"/>
            <w:vMerge/>
            <w:shd w:val="clear" w:color="auto" w:fill="E0E0E0"/>
          </w:tcPr>
          <w:p w:rsidR="0046648B" w:rsidRPr="00B94C50" w:rsidRDefault="0046648B" w:rsidP="00D318C8">
            <w:pPr>
              <w:jc w:val="center"/>
              <w:rPr>
                <w:rFonts w:eastAsia="Arial Unicode MS" w:cs="Arial Unicode MS"/>
                <w:b/>
                <w:sz w:val="22"/>
                <w:szCs w:val="20"/>
                <w:lang w:val="en-US"/>
              </w:rPr>
            </w:pPr>
          </w:p>
        </w:tc>
        <w:tc>
          <w:tcPr>
            <w:tcW w:w="8199" w:type="dxa"/>
            <w:shd w:val="clear" w:color="auto" w:fill="E0E0E0"/>
          </w:tcPr>
          <w:p w:rsidR="0046648B" w:rsidRPr="00B94C50" w:rsidRDefault="0046648B" w:rsidP="004F754E">
            <w:pPr>
              <w:spacing w:line="26" w:lineRule="atLeast"/>
              <w:rPr>
                <w:i/>
                <w:sz w:val="22"/>
              </w:rPr>
            </w:pPr>
            <w:r w:rsidRPr="00B94C50">
              <w:rPr>
                <w:i/>
                <w:sz w:val="22"/>
              </w:rPr>
              <w:t>Session 2</w:t>
            </w:r>
          </w:p>
          <w:p w:rsidR="0046648B" w:rsidRPr="00B94C50" w:rsidRDefault="0046648B" w:rsidP="00D318C8">
            <w:pPr>
              <w:spacing w:line="26" w:lineRule="atLeast"/>
              <w:rPr>
                <w:sz w:val="22"/>
              </w:rPr>
            </w:pPr>
            <w:r w:rsidRPr="00B94C50">
              <w:rPr>
                <w:sz w:val="22"/>
              </w:rPr>
              <w:t xml:space="preserve">Revision and Mock </w:t>
            </w:r>
            <w:proofErr w:type="gramStart"/>
            <w:r w:rsidRPr="00B94C50">
              <w:rPr>
                <w:sz w:val="22"/>
              </w:rPr>
              <w:t>Final  Exam</w:t>
            </w:r>
            <w:proofErr w:type="gramEnd"/>
            <w:r w:rsidRPr="00B94C50">
              <w:rPr>
                <w:sz w:val="22"/>
              </w:rPr>
              <w:t xml:space="preserve">  </w:t>
            </w:r>
          </w:p>
          <w:p w:rsidR="0046648B" w:rsidRPr="00B94C50" w:rsidRDefault="0046648B" w:rsidP="00D318C8">
            <w:pPr>
              <w:spacing w:line="26" w:lineRule="atLeast"/>
              <w:rPr>
                <w:sz w:val="22"/>
              </w:rPr>
            </w:pPr>
            <w:r w:rsidRPr="00B94C50">
              <w:rPr>
                <w:sz w:val="22"/>
              </w:rPr>
              <w:t>Final work Submission on Wiki Online Electronic Portfolio</w:t>
            </w:r>
          </w:p>
          <w:p w:rsidR="0046648B" w:rsidRPr="00B94C50" w:rsidRDefault="0046648B" w:rsidP="00D318C8">
            <w:pPr>
              <w:spacing w:line="26" w:lineRule="atLeast"/>
              <w:rPr>
                <w:color w:val="0000FF"/>
                <w:sz w:val="22"/>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515"/>
        </w:trPr>
        <w:tc>
          <w:tcPr>
            <w:tcW w:w="1548" w:type="dxa"/>
          </w:tcPr>
          <w:p w:rsidR="0046648B" w:rsidRPr="00B94C50" w:rsidRDefault="0046648B" w:rsidP="00081766">
            <w:pPr>
              <w:jc w:val="center"/>
              <w:rPr>
                <w:rFonts w:eastAsia="Arial Unicode MS" w:cs="Arial Unicode MS"/>
                <w:b/>
                <w:sz w:val="22"/>
                <w:szCs w:val="20"/>
                <w:lang w:val="en-US"/>
              </w:rPr>
            </w:pPr>
            <w:r w:rsidRPr="00B94C50">
              <w:rPr>
                <w:rFonts w:eastAsia="Arial Unicode MS"/>
                <w:b/>
                <w:color w:val="0000FF"/>
                <w:sz w:val="22"/>
                <w:szCs w:val="20"/>
              </w:rPr>
              <w:t>30/04-03/05/12</w:t>
            </w:r>
          </w:p>
        </w:tc>
        <w:tc>
          <w:tcPr>
            <w:tcW w:w="8199" w:type="dxa"/>
          </w:tcPr>
          <w:p w:rsidR="00B94C50" w:rsidRPr="00B94C50" w:rsidRDefault="0046648B" w:rsidP="00087835">
            <w:pPr>
              <w:rPr>
                <w:color w:val="0000FF"/>
                <w:spacing w:val="-4"/>
                <w:sz w:val="22"/>
              </w:rPr>
            </w:pPr>
            <w:r w:rsidRPr="00B94C50">
              <w:rPr>
                <w:color w:val="0000FF"/>
                <w:spacing w:val="-4"/>
                <w:sz w:val="22"/>
              </w:rPr>
              <w:t xml:space="preserve">Exam Preparation </w:t>
            </w:r>
          </w:p>
          <w:p w:rsidR="0046648B" w:rsidRPr="00B94C50" w:rsidRDefault="00B94C50" w:rsidP="00B94C50">
            <w:pPr>
              <w:rPr>
                <w:color w:val="0000FF"/>
                <w:spacing w:val="-4"/>
                <w:sz w:val="22"/>
              </w:rPr>
            </w:pPr>
            <w:r w:rsidRPr="00B94C50">
              <w:rPr>
                <w:color w:val="808080"/>
                <w:sz w:val="22"/>
                <w:szCs w:val="20"/>
                <w:lang w:val="en-AU"/>
              </w:rPr>
              <w:sym w:font="Wingdings" w:char="F038"/>
            </w:r>
            <w:r w:rsidRPr="00B94C50">
              <w:rPr>
                <w:color w:val="808080"/>
                <w:sz w:val="22"/>
                <w:szCs w:val="20"/>
              </w:rPr>
              <w:t xml:space="preserve"> Wiki Online Electronic Portfolio</w:t>
            </w:r>
          </w:p>
        </w:tc>
      </w:tr>
      <w:tr w:rsidR="0046648B" w:rsidRPr="00B94C50">
        <w:trPr>
          <w:trHeight w:val="346"/>
        </w:trPr>
        <w:tc>
          <w:tcPr>
            <w:tcW w:w="1548" w:type="dxa"/>
          </w:tcPr>
          <w:p w:rsidR="0046648B" w:rsidRPr="00B94C50" w:rsidRDefault="0046648B" w:rsidP="00081766">
            <w:pPr>
              <w:jc w:val="center"/>
              <w:rPr>
                <w:rFonts w:eastAsia="Arial Unicode MS" w:cs="Arial Unicode MS"/>
                <w:b/>
                <w:sz w:val="22"/>
                <w:szCs w:val="20"/>
                <w:lang w:val="en-US"/>
              </w:rPr>
            </w:pPr>
            <w:r w:rsidRPr="00B94C50">
              <w:rPr>
                <w:rFonts w:eastAsia="Arial Unicode MS"/>
                <w:b/>
                <w:color w:val="0000FF"/>
                <w:sz w:val="22"/>
                <w:szCs w:val="20"/>
              </w:rPr>
              <w:t>04-19/05</w:t>
            </w:r>
          </w:p>
        </w:tc>
        <w:tc>
          <w:tcPr>
            <w:tcW w:w="8199" w:type="dxa"/>
          </w:tcPr>
          <w:p w:rsidR="0046648B" w:rsidRPr="00B94C50" w:rsidRDefault="0046648B" w:rsidP="00D91758">
            <w:pPr>
              <w:rPr>
                <w:color w:val="0000FF"/>
                <w:spacing w:val="-4"/>
                <w:sz w:val="22"/>
              </w:rPr>
            </w:pPr>
            <w:r w:rsidRPr="00B94C50">
              <w:rPr>
                <w:color w:val="0000FF"/>
                <w:spacing w:val="-4"/>
                <w:sz w:val="22"/>
              </w:rPr>
              <w:t xml:space="preserve">Exams </w:t>
            </w:r>
          </w:p>
        </w:tc>
      </w:tr>
    </w:tbl>
    <w:p w:rsidR="0046648B" w:rsidRPr="005E00CF" w:rsidRDefault="0046648B" w:rsidP="00D91758">
      <w:r w:rsidRPr="00B94C50">
        <w:rPr>
          <w:sz w:val="22"/>
        </w:rPr>
        <w:t xml:space="preserve">In this course, success and enjoyment depend on </w:t>
      </w:r>
      <w:r w:rsidRPr="00B94C50">
        <w:rPr>
          <w:i/>
          <w:sz w:val="22"/>
        </w:rPr>
        <w:t>your effort, participation and positive attitude.</w:t>
      </w:r>
      <w:r w:rsidRPr="00B94C50">
        <w:rPr>
          <w:sz w:val="22"/>
        </w:rPr>
        <w:t xml:space="preserve">   Good luck</w:t>
      </w:r>
      <w:r w:rsidRPr="00B94C50">
        <w:rPr>
          <w:i/>
          <w:sz w:val="22"/>
        </w:rPr>
        <w:t xml:space="preserve"> </w:t>
      </w:r>
      <w:r w:rsidRPr="00B94C50">
        <w:rPr>
          <w:sz w:val="22"/>
        </w:rPr>
        <w:t>and here’s to a happy semester!</w:t>
      </w:r>
      <w:r w:rsidRPr="00F3442F">
        <w:t xml:space="preserve">  </w:t>
      </w:r>
      <w:r w:rsidRPr="00F3442F">
        <w:sym w:font="Wingdings" w:char="F04A"/>
      </w:r>
    </w:p>
    <w:sectPr w:rsidR="0046648B" w:rsidRPr="005E00CF" w:rsidSect="003514A8">
      <w:footerReference w:type="even" r:id="rId32"/>
      <w:footerReference w:type="default" r:id="rId33"/>
      <w:pgSz w:w="11909" w:h="16834" w:code="9"/>
      <w:pgMar w:top="992" w:right="1134" w:bottom="1264" w:left="1349"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88E" w:rsidRDefault="0041288E">
      <w:r>
        <w:separator/>
      </w:r>
    </w:p>
  </w:endnote>
  <w:endnote w:type="continuationSeparator" w:id="0">
    <w:p w:rsidR="0041288E" w:rsidRDefault="00412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00000000" w:usb2="00010000" w:usb3="00000000" w:csb0="80000000" w:csb1="00000000"/>
  </w:font>
  <w:font w:name="Wingdings 3">
    <w:panose1 w:val="05040102010807070707"/>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88E" w:rsidRDefault="0041288E" w:rsidP="003514A8">
    <w:pPr>
      <w:pStyle w:val="Footer"/>
      <w:framePr w:wrap="around" w:vAnchor="text" w:hAnchor="margin" w:xAlign="center" w:y="1"/>
      <w:rPr>
        <w:rStyle w:val="PageNumber"/>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41288E" w:rsidRDefault="0041288E" w:rsidP="003514A8">
    <w:pPr>
      <w:pStyle w:val="Footer"/>
      <w:ind w:right="360" w:firstLine="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88E" w:rsidRPr="005762FC" w:rsidRDefault="0041288E" w:rsidP="003514A8">
    <w:pPr>
      <w:pStyle w:val="Footer"/>
      <w:framePr w:wrap="around" w:vAnchor="text" w:hAnchor="margin" w:xAlign="center" w:y="1"/>
      <w:jc w:val="center"/>
      <w:rPr>
        <w:rStyle w:val="PageNumber"/>
      </w:rPr>
    </w:pPr>
    <w:r w:rsidRPr="005762FC">
      <w:rPr>
        <w:rStyle w:val="PageNumber"/>
        <w:rFonts w:cs="Arial"/>
        <w:sz w:val="20"/>
        <w:szCs w:val="20"/>
      </w:rPr>
      <w:fldChar w:fldCharType="begin"/>
    </w:r>
    <w:r w:rsidRPr="005762FC">
      <w:rPr>
        <w:rStyle w:val="PageNumber"/>
        <w:rFonts w:cs="Arial"/>
        <w:sz w:val="20"/>
        <w:szCs w:val="20"/>
      </w:rPr>
      <w:instrText xml:space="preserve">PAGE  </w:instrText>
    </w:r>
    <w:r w:rsidRPr="005762FC">
      <w:rPr>
        <w:rStyle w:val="PageNumber"/>
        <w:rFonts w:cs="Arial"/>
        <w:sz w:val="20"/>
        <w:szCs w:val="20"/>
      </w:rPr>
      <w:fldChar w:fldCharType="separate"/>
    </w:r>
    <w:r w:rsidR="00052C03">
      <w:rPr>
        <w:rStyle w:val="PageNumber"/>
        <w:rFonts w:cs="Arial"/>
        <w:noProof/>
        <w:sz w:val="20"/>
        <w:szCs w:val="20"/>
      </w:rPr>
      <w:t>6</w:t>
    </w:r>
    <w:r w:rsidRPr="005762FC">
      <w:rPr>
        <w:rStyle w:val="PageNumber"/>
        <w:rFonts w:cs="Arial"/>
        <w:sz w:val="20"/>
        <w:szCs w:val="20"/>
      </w:rPr>
      <w:fldChar w:fldCharType="end"/>
    </w:r>
  </w:p>
  <w:p w:rsidR="0041288E" w:rsidRDefault="0041288E" w:rsidP="003514A8">
    <w:pPr>
      <w:pStyle w:val="Footer"/>
      <w:framePr w:wrap="around" w:vAnchor="text" w:hAnchor="margin" w:xAlign="center" w:y="1"/>
      <w:ind w:right="360"/>
      <w:rPr>
        <w:rStyle w:val="PageNumber"/>
      </w:rPr>
    </w:pPr>
  </w:p>
  <w:p w:rsidR="0041288E" w:rsidRDefault="0041288E" w:rsidP="003514A8">
    <w:pPr>
      <w:pStyle w:val="Footer"/>
      <w:ind w:right="360" w:firstLine="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88E" w:rsidRDefault="0041288E">
      <w:r>
        <w:separator/>
      </w:r>
    </w:p>
  </w:footnote>
  <w:footnote w:type="continuationSeparator" w:id="0">
    <w:p w:rsidR="0041288E" w:rsidRDefault="0041288E">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1059"/>
    <w:multiLevelType w:val="multilevel"/>
    <w:tmpl w:val="426C7EE6"/>
    <w:lvl w:ilvl="0">
      <w:start w:val="1"/>
      <w:numFmt w:val="lowerLetter"/>
      <w:lvlText w:val="(%1)"/>
      <w:lvlJc w:val="left"/>
      <w:pPr>
        <w:ind w:left="780" w:hanging="4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316022A"/>
    <w:multiLevelType w:val="hybridMultilevel"/>
    <w:tmpl w:val="AD10CF0A"/>
    <w:lvl w:ilvl="0" w:tplc="30524018">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4EC78FA"/>
    <w:multiLevelType w:val="hybridMultilevel"/>
    <w:tmpl w:val="E174BC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5065C0A"/>
    <w:multiLevelType w:val="hybridMultilevel"/>
    <w:tmpl w:val="88AA78B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5F4088C"/>
    <w:multiLevelType w:val="hybridMultilevel"/>
    <w:tmpl w:val="AEAA5814"/>
    <w:lvl w:ilvl="0" w:tplc="D6BA577C">
      <w:start w:val="1"/>
      <w:numFmt w:val="lowerLetter"/>
      <w:lvlText w:val="(%1)"/>
      <w:lvlJc w:val="left"/>
      <w:pPr>
        <w:ind w:left="1069" w:hanging="360"/>
      </w:pPr>
      <w:rPr>
        <w:rFonts w:ascii="Cambria" w:hAnsi="Cambria"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5">
    <w:nsid w:val="0A4D6EE5"/>
    <w:multiLevelType w:val="hybridMultilevel"/>
    <w:tmpl w:val="1E227DEA"/>
    <w:lvl w:ilvl="0" w:tplc="B1A20B3C">
      <w:start w:val="1"/>
      <w:numFmt w:val="lowerLetter"/>
      <w:lvlText w:val="(%1)"/>
      <w:lvlJc w:val="left"/>
      <w:pPr>
        <w:ind w:left="1080" w:hanging="360"/>
      </w:pPr>
      <w:rPr>
        <w:rFonts w:cs="Times New Roman" w:hint="default"/>
      </w:rPr>
    </w:lvl>
    <w:lvl w:ilvl="1" w:tplc="D9B465C8">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17DE66DB"/>
    <w:multiLevelType w:val="hybridMultilevel"/>
    <w:tmpl w:val="3AD0C20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BFF4EE8"/>
    <w:multiLevelType w:val="hybridMultilevel"/>
    <w:tmpl w:val="91DC14A8"/>
    <w:lvl w:ilvl="0" w:tplc="EFCAC63A">
      <w:start w:val="1"/>
      <w:numFmt w:val="bullet"/>
      <w:lvlText w:val=""/>
      <w:lvlJc w:val="left"/>
      <w:pPr>
        <w:tabs>
          <w:tab w:val="num" w:pos="360"/>
        </w:tabs>
        <w:ind w:left="360" w:hanging="360"/>
      </w:pPr>
      <w:rPr>
        <w:rFonts w:ascii="Wingdings" w:hAnsi="Wingdings" w:hint="default"/>
        <w:sz w:val="20"/>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8">
    <w:nsid w:val="26181180"/>
    <w:multiLevelType w:val="multilevel"/>
    <w:tmpl w:val="41E08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F402D4"/>
    <w:multiLevelType w:val="hybridMultilevel"/>
    <w:tmpl w:val="401A8A2E"/>
    <w:lvl w:ilvl="0" w:tplc="331ACF40">
      <w:start w:val="1"/>
      <w:numFmt w:val="lowerLetter"/>
      <w:lvlText w:val="(%1)"/>
      <w:lvlJc w:val="left"/>
      <w:pPr>
        <w:ind w:left="780" w:hanging="4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FAF193A"/>
    <w:multiLevelType w:val="hybridMultilevel"/>
    <w:tmpl w:val="16B0B2B2"/>
    <w:lvl w:ilvl="0" w:tplc="0409000F">
      <w:start w:val="1"/>
      <w:numFmt w:val="decimal"/>
      <w:lvlText w:val="%1."/>
      <w:lvlJc w:val="left"/>
      <w:pPr>
        <w:ind w:left="1157" w:hanging="360"/>
      </w:pPr>
      <w:rPr>
        <w:rFonts w:cs="Times New Roman"/>
      </w:rPr>
    </w:lvl>
    <w:lvl w:ilvl="1" w:tplc="04090019" w:tentative="1">
      <w:start w:val="1"/>
      <w:numFmt w:val="lowerLetter"/>
      <w:lvlText w:val="%2."/>
      <w:lvlJc w:val="left"/>
      <w:pPr>
        <w:ind w:left="1877" w:hanging="360"/>
      </w:pPr>
      <w:rPr>
        <w:rFonts w:cs="Times New Roman"/>
      </w:rPr>
    </w:lvl>
    <w:lvl w:ilvl="2" w:tplc="0409001B" w:tentative="1">
      <w:start w:val="1"/>
      <w:numFmt w:val="lowerRoman"/>
      <w:lvlText w:val="%3."/>
      <w:lvlJc w:val="right"/>
      <w:pPr>
        <w:ind w:left="2597" w:hanging="180"/>
      </w:pPr>
      <w:rPr>
        <w:rFonts w:cs="Times New Roman"/>
      </w:rPr>
    </w:lvl>
    <w:lvl w:ilvl="3" w:tplc="0409000F" w:tentative="1">
      <w:start w:val="1"/>
      <w:numFmt w:val="decimal"/>
      <w:lvlText w:val="%4."/>
      <w:lvlJc w:val="left"/>
      <w:pPr>
        <w:ind w:left="3317" w:hanging="360"/>
      </w:pPr>
      <w:rPr>
        <w:rFonts w:cs="Times New Roman"/>
      </w:rPr>
    </w:lvl>
    <w:lvl w:ilvl="4" w:tplc="04090019" w:tentative="1">
      <w:start w:val="1"/>
      <w:numFmt w:val="lowerLetter"/>
      <w:lvlText w:val="%5."/>
      <w:lvlJc w:val="left"/>
      <w:pPr>
        <w:ind w:left="4037" w:hanging="360"/>
      </w:pPr>
      <w:rPr>
        <w:rFonts w:cs="Times New Roman"/>
      </w:rPr>
    </w:lvl>
    <w:lvl w:ilvl="5" w:tplc="0409001B" w:tentative="1">
      <w:start w:val="1"/>
      <w:numFmt w:val="lowerRoman"/>
      <w:lvlText w:val="%6."/>
      <w:lvlJc w:val="right"/>
      <w:pPr>
        <w:ind w:left="4757" w:hanging="180"/>
      </w:pPr>
      <w:rPr>
        <w:rFonts w:cs="Times New Roman"/>
      </w:rPr>
    </w:lvl>
    <w:lvl w:ilvl="6" w:tplc="0409000F" w:tentative="1">
      <w:start w:val="1"/>
      <w:numFmt w:val="decimal"/>
      <w:lvlText w:val="%7."/>
      <w:lvlJc w:val="left"/>
      <w:pPr>
        <w:ind w:left="5477" w:hanging="360"/>
      </w:pPr>
      <w:rPr>
        <w:rFonts w:cs="Times New Roman"/>
      </w:rPr>
    </w:lvl>
    <w:lvl w:ilvl="7" w:tplc="04090019" w:tentative="1">
      <w:start w:val="1"/>
      <w:numFmt w:val="lowerLetter"/>
      <w:lvlText w:val="%8."/>
      <w:lvlJc w:val="left"/>
      <w:pPr>
        <w:ind w:left="6197" w:hanging="360"/>
      </w:pPr>
      <w:rPr>
        <w:rFonts w:cs="Times New Roman"/>
      </w:rPr>
    </w:lvl>
    <w:lvl w:ilvl="8" w:tplc="0409001B" w:tentative="1">
      <w:start w:val="1"/>
      <w:numFmt w:val="lowerRoman"/>
      <w:lvlText w:val="%9."/>
      <w:lvlJc w:val="right"/>
      <w:pPr>
        <w:ind w:left="6917" w:hanging="180"/>
      </w:pPr>
      <w:rPr>
        <w:rFonts w:cs="Times New Roman"/>
      </w:rPr>
    </w:lvl>
  </w:abstractNum>
  <w:abstractNum w:abstractNumId="11">
    <w:nsid w:val="366037B5"/>
    <w:multiLevelType w:val="hybridMultilevel"/>
    <w:tmpl w:val="A0544E4A"/>
    <w:lvl w:ilvl="0" w:tplc="D9B465C8">
      <w:start w:val="1"/>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D2339B2"/>
    <w:multiLevelType w:val="hybridMultilevel"/>
    <w:tmpl w:val="3640A89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01D474E"/>
    <w:multiLevelType w:val="multilevel"/>
    <w:tmpl w:val="1E227DEA"/>
    <w:lvl w:ilvl="0">
      <w:start w:val="1"/>
      <w:numFmt w:val="lowerLetter"/>
      <w:lvlText w:val="(%1)"/>
      <w:lvlJc w:val="left"/>
      <w:pPr>
        <w:ind w:left="1080" w:hanging="360"/>
      </w:pPr>
      <w:rPr>
        <w:rFonts w:cs="Times New Roman" w:hint="default"/>
      </w:rPr>
    </w:lvl>
    <w:lvl w:ilvl="1">
      <w:start w:val="1"/>
      <w:numFmt w:val="decimal"/>
      <w:lvlText w:val="%2."/>
      <w:lvlJc w:val="left"/>
      <w:pPr>
        <w:ind w:left="1800" w:hanging="360"/>
      </w:pPr>
      <w:rPr>
        <w:rFonts w:cs="Times New Roman" w:hint="default"/>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4">
    <w:nsid w:val="40C766B9"/>
    <w:multiLevelType w:val="multilevel"/>
    <w:tmpl w:val="16AC11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lowerLetter"/>
      <w:lvlText w:val="(%4)"/>
      <w:lvlJc w:val="left"/>
      <w:pPr>
        <w:ind w:left="2880" w:hanging="360"/>
      </w:pPr>
      <w:rPr>
        <w:rFonts w:cs="Times New Roman" w:hint="default"/>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418256B9"/>
    <w:multiLevelType w:val="hybridMultilevel"/>
    <w:tmpl w:val="13EA61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23074AD"/>
    <w:multiLevelType w:val="multilevel"/>
    <w:tmpl w:val="3640A89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nsid w:val="43706DA8"/>
    <w:multiLevelType w:val="hybridMultilevel"/>
    <w:tmpl w:val="7C845612"/>
    <w:lvl w:ilvl="0" w:tplc="7DC0A528">
      <w:start w:val="7"/>
      <w:numFmt w:val="bullet"/>
      <w:lvlText w:val="-"/>
      <w:lvlJc w:val="left"/>
      <w:pPr>
        <w:tabs>
          <w:tab w:val="num" w:pos="720"/>
        </w:tabs>
        <w:ind w:left="720" w:hanging="360"/>
      </w:pPr>
      <w:rPr>
        <w:rFonts w:ascii="Arial" w:eastAsia="Times New Roman" w:hAnsi="Aria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44E25706"/>
    <w:multiLevelType w:val="multilevel"/>
    <w:tmpl w:val="426C7EE6"/>
    <w:lvl w:ilvl="0">
      <w:start w:val="1"/>
      <w:numFmt w:val="lowerLetter"/>
      <w:lvlText w:val="(%1)"/>
      <w:lvlJc w:val="left"/>
      <w:pPr>
        <w:ind w:left="780" w:hanging="4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454771C2"/>
    <w:multiLevelType w:val="hybridMultilevel"/>
    <w:tmpl w:val="5E2633BA"/>
    <w:lvl w:ilvl="0" w:tplc="331ACF40">
      <w:start w:val="1"/>
      <w:numFmt w:val="lowerLetter"/>
      <w:lvlText w:val="(%1)"/>
      <w:lvlJc w:val="left"/>
      <w:pPr>
        <w:ind w:left="1500" w:hanging="420"/>
      </w:pPr>
      <w:rPr>
        <w:rFonts w:cs="Times New Roman" w:hint="default"/>
      </w:rPr>
    </w:lvl>
    <w:lvl w:ilvl="1" w:tplc="04090019" w:tentative="1">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nsid w:val="49ED5631"/>
    <w:multiLevelType w:val="hybridMultilevel"/>
    <w:tmpl w:val="716C97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A166C39"/>
    <w:multiLevelType w:val="hybridMultilevel"/>
    <w:tmpl w:val="0FF46632"/>
    <w:lvl w:ilvl="0" w:tplc="331ACF40">
      <w:start w:val="1"/>
      <w:numFmt w:val="lowerLetter"/>
      <w:lvlText w:val="(%1)"/>
      <w:lvlJc w:val="left"/>
      <w:pPr>
        <w:ind w:left="780" w:hanging="4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DA915C5"/>
    <w:multiLevelType w:val="hybridMultilevel"/>
    <w:tmpl w:val="53DCB05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F33142D"/>
    <w:multiLevelType w:val="hybridMultilevel"/>
    <w:tmpl w:val="D08E4C50"/>
    <w:lvl w:ilvl="0" w:tplc="F60E1F8C">
      <w:start w:val="1"/>
      <w:numFmt w:val="lowerLetter"/>
      <w:lvlText w:val="(%1)"/>
      <w:lvlJc w:val="left"/>
      <w:pPr>
        <w:ind w:left="780" w:hanging="420"/>
      </w:pPr>
      <w:rPr>
        <w:rFonts w:ascii="Arial" w:eastAsia="Times New Roman" w:hAnsi="Arial" w:cs="Symbol"/>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49C33FC"/>
    <w:multiLevelType w:val="hybridMultilevel"/>
    <w:tmpl w:val="6F405296"/>
    <w:lvl w:ilvl="0" w:tplc="5800867E">
      <w:start w:val="1"/>
      <w:numFmt w:val="decimal"/>
      <w:lvlText w:val="%1."/>
      <w:lvlJc w:val="left"/>
      <w:pPr>
        <w:ind w:left="720" w:hanging="360"/>
      </w:pPr>
      <w:rPr>
        <w:rFonts w:ascii="Arial" w:eastAsia="Times New Roman" w:hAnsi="Arial" w:cs="Symbol"/>
      </w:rPr>
    </w:lvl>
    <w:lvl w:ilvl="1" w:tplc="04090019">
      <w:start w:val="1"/>
      <w:numFmt w:val="lowerLetter"/>
      <w:lvlText w:val="%2."/>
      <w:lvlJc w:val="left"/>
      <w:pPr>
        <w:ind w:left="1440" w:hanging="360"/>
      </w:pPr>
      <w:rPr>
        <w:rFonts w:cs="Times New Roman"/>
      </w:rPr>
    </w:lvl>
    <w:lvl w:ilvl="2" w:tplc="C5D2C738">
      <w:start w:val="1"/>
      <w:numFmt w:val="lowerLetter"/>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60C5C9E"/>
    <w:multiLevelType w:val="hybridMultilevel"/>
    <w:tmpl w:val="7612365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A5070F2"/>
    <w:multiLevelType w:val="multilevel"/>
    <w:tmpl w:val="70CEF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B564BA9"/>
    <w:multiLevelType w:val="hybridMultilevel"/>
    <w:tmpl w:val="A1C21392"/>
    <w:lvl w:ilvl="0" w:tplc="3A5AF66E">
      <w:start w:val="1"/>
      <w:numFmt w:val="lowerLetter"/>
      <w:lvlText w:val="(%1)"/>
      <w:lvlJc w:val="left"/>
      <w:pPr>
        <w:ind w:left="780" w:hanging="420"/>
      </w:pPr>
      <w:rPr>
        <w:rFonts w:ascii="Arial" w:eastAsia="Times New Roman" w:hAnsi="Arial" w:cs="Arial"/>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D7236F3"/>
    <w:multiLevelType w:val="hybridMultilevel"/>
    <w:tmpl w:val="DE70069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F3F5174"/>
    <w:multiLevelType w:val="hybridMultilevel"/>
    <w:tmpl w:val="2A4C1294"/>
    <w:lvl w:ilvl="0" w:tplc="FCEA2834">
      <w:start w:val="1"/>
      <w:numFmt w:val="lowerLetter"/>
      <w:lvlText w:val="(%1)"/>
      <w:lvlJc w:val="left"/>
      <w:pPr>
        <w:ind w:left="1080" w:hanging="360"/>
      </w:pPr>
      <w:rPr>
        <w:rFonts w:ascii="Calibri" w:eastAsia="Times New Roman" w:hAnsi="Calibri" w:cs="Times New Roman"/>
        <w:b/>
        <w:color w:val="80808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5FB60D70"/>
    <w:multiLevelType w:val="hybridMultilevel"/>
    <w:tmpl w:val="C4128F4A"/>
    <w:lvl w:ilvl="0" w:tplc="8992218A">
      <w:start w:val="1"/>
      <w:numFmt w:val="lowerLetter"/>
      <w:lvlText w:val="(%1)"/>
      <w:lvlJc w:val="left"/>
      <w:pPr>
        <w:ind w:left="720" w:hanging="360"/>
      </w:pPr>
      <w:rPr>
        <w:rFonts w:cs="Times New Roman" w:hint="default"/>
      </w:rPr>
    </w:lvl>
    <w:lvl w:ilvl="1" w:tplc="8D3EFE2C">
      <w:start w:val="1"/>
      <w:numFmt w:val="decimal"/>
      <w:lvlText w:val="%2."/>
      <w:lvlJc w:val="left"/>
      <w:pPr>
        <w:ind w:left="1440" w:hanging="360"/>
      </w:pPr>
      <w:rPr>
        <w:rFonts w:cs="Times New Roman" w:hint="default"/>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1996514"/>
    <w:multiLevelType w:val="hybridMultilevel"/>
    <w:tmpl w:val="7526B526"/>
    <w:lvl w:ilvl="0" w:tplc="0409000F">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1DF03E9"/>
    <w:multiLevelType w:val="hybridMultilevel"/>
    <w:tmpl w:val="426C7EE6"/>
    <w:lvl w:ilvl="0" w:tplc="331ACF40">
      <w:start w:val="1"/>
      <w:numFmt w:val="lowerLetter"/>
      <w:lvlText w:val="(%1)"/>
      <w:lvlJc w:val="left"/>
      <w:pPr>
        <w:ind w:left="780" w:hanging="4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6297312"/>
    <w:multiLevelType w:val="hybridMultilevel"/>
    <w:tmpl w:val="A7EA6E2C"/>
    <w:lvl w:ilvl="0" w:tplc="7C9CC9CE">
      <w:start w:val="1"/>
      <w:numFmt w:val="decimal"/>
      <w:lvlText w:val="%1."/>
      <w:lvlJc w:val="left"/>
      <w:pPr>
        <w:tabs>
          <w:tab w:val="num" w:pos="720"/>
        </w:tabs>
        <w:ind w:left="720" w:hanging="360"/>
      </w:pPr>
      <w:rPr>
        <w:rFonts w:eastAsia="Times New Roman" w:cs="Times New Roman"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0"/>
  </w:num>
  <w:num w:numId="3">
    <w:abstractNumId w:val="25"/>
  </w:num>
  <w:num w:numId="4">
    <w:abstractNumId w:val="28"/>
  </w:num>
  <w:num w:numId="5">
    <w:abstractNumId w:val="3"/>
  </w:num>
  <w:num w:numId="6">
    <w:abstractNumId w:val="22"/>
  </w:num>
  <w:num w:numId="7">
    <w:abstractNumId w:val="33"/>
  </w:num>
  <w:num w:numId="8">
    <w:abstractNumId w:val="14"/>
  </w:num>
  <w:num w:numId="9">
    <w:abstractNumId w:val="5"/>
  </w:num>
  <w:num w:numId="10">
    <w:abstractNumId w:val="12"/>
  </w:num>
  <w:num w:numId="11">
    <w:abstractNumId w:val="16"/>
  </w:num>
  <w:num w:numId="12">
    <w:abstractNumId w:val="24"/>
  </w:num>
  <w:num w:numId="13">
    <w:abstractNumId w:val="19"/>
  </w:num>
  <w:num w:numId="14">
    <w:abstractNumId w:val="32"/>
  </w:num>
  <w:num w:numId="15">
    <w:abstractNumId w:val="18"/>
  </w:num>
  <w:num w:numId="16">
    <w:abstractNumId w:val="23"/>
  </w:num>
  <w:num w:numId="17">
    <w:abstractNumId w:val="0"/>
  </w:num>
  <w:num w:numId="18">
    <w:abstractNumId w:val="1"/>
  </w:num>
  <w:num w:numId="19">
    <w:abstractNumId w:val="6"/>
  </w:num>
  <w:num w:numId="20">
    <w:abstractNumId w:val="10"/>
  </w:num>
  <w:num w:numId="21">
    <w:abstractNumId w:val="13"/>
  </w:num>
  <w:num w:numId="22">
    <w:abstractNumId w:val="11"/>
  </w:num>
  <w:num w:numId="23">
    <w:abstractNumId w:val="2"/>
  </w:num>
  <w:num w:numId="24">
    <w:abstractNumId w:val="15"/>
  </w:num>
  <w:num w:numId="25">
    <w:abstractNumId w:val="27"/>
  </w:num>
  <w:num w:numId="26">
    <w:abstractNumId w:val="8"/>
  </w:num>
  <w:num w:numId="27">
    <w:abstractNumId w:val="20"/>
  </w:num>
  <w:num w:numId="28">
    <w:abstractNumId w:val="4"/>
  </w:num>
  <w:num w:numId="29">
    <w:abstractNumId w:val="29"/>
  </w:num>
  <w:num w:numId="30">
    <w:abstractNumId w:val="26"/>
  </w:num>
  <w:num w:numId="31">
    <w:abstractNumId w:val="21"/>
  </w:num>
  <w:num w:numId="32">
    <w:abstractNumId w:val="9"/>
  </w:num>
  <w:num w:numId="33">
    <w:abstractNumId w:val="31"/>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footnotePr>
    <w:footnote w:id="-1"/>
    <w:footnote w:id="0"/>
  </w:footnotePr>
  <w:endnotePr>
    <w:endnote w:id="-1"/>
    <w:endnote w:id="0"/>
  </w:endnotePr>
  <w:compat/>
  <w:rsids>
    <w:rsidRoot w:val="00A25539"/>
    <w:rsid w:val="00007D05"/>
    <w:rsid w:val="00011638"/>
    <w:rsid w:val="00026E2A"/>
    <w:rsid w:val="00052C03"/>
    <w:rsid w:val="00054A9E"/>
    <w:rsid w:val="00061E97"/>
    <w:rsid w:val="00063AD1"/>
    <w:rsid w:val="00074B12"/>
    <w:rsid w:val="00081766"/>
    <w:rsid w:val="00087835"/>
    <w:rsid w:val="00087A55"/>
    <w:rsid w:val="00092AE3"/>
    <w:rsid w:val="000B3BEF"/>
    <w:rsid w:val="000F14A3"/>
    <w:rsid w:val="0010009A"/>
    <w:rsid w:val="001012D1"/>
    <w:rsid w:val="00111780"/>
    <w:rsid w:val="001141AB"/>
    <w:rsid w:val="00124D71"/>
    <w:rsid w:val="00141822"/>
    <w:rsid w:val="00151E66"/>
    <w:rsid w:val="00156737"/>
    <w:rsid w:val="0016245E"/>
    <w:rsid w:val="00173585"/>
    <w:rsid w:val="00175BB3"/>
    <w:rsid w:val="00186C17"/>
    <w:rsid w:val="0019273F"/>
    <w:rsid w:val="00193D99"/>
    <w:rsid w:val="00195530"/>
    <w:rsid w:val="001A1355"/>
    <w:rsid w:val="001A2884"/>
    <w:rsid w:val="001D19AB"/>
    <w:rsid w:val="00213DF0"/>
    <w:rsid w:val="002249E3"/>
    <w:rsid w:val="00237F62"/>
    <w:rsid w:val="00261C39"/>
    <w:rsid w:val="0027442F"/>
    <w:rsid w:val="00277107"/>
    <w:rsid w:val="00277E66"/>
    <w:rsid w:val="00282EBD"/>
    <w:rsid w:val="00286753"/>
    <w:rsid w:val="002966B6"/>
    <w:rsid w:val="002B0FB3"/>
    <w:rsid w:val="002B46B7"/>
    <w:rsid w:val="002B6FBA"/>
    <w:rsid w:val="002B7C4D"/>
    <w:rsid w:val="002C5689"/>
    <w:rsid w:val="002C7E8E"/>
    <w:rsid w:val="002D4B27"/>
    <w:rsid w:val="002D7C40"/>
    <w:rsid w:val="002D7C90"/>
    <w:rsid w:val="00302F72"/>
    <w:rsid w:val="0030617E"/>
    <w:rsid w:val="00317C9E"/>
    <w:rsid w:val="0032443D"/>
    <w:rsid w:val="00332F70"/>
    <w:rsid w:val="003514A8"/>
    <w:rsid w:val="003746E1"/>
    <w:rsid w:val="00386617"/>
    <w:rsid w:val="00390FCD"/>
    <w:rsid w:val="003A7123"/>
    <w:rsid w:val="003B2211"/>
    <w:rsid w:val="003B2628"/>
    <w:rsid w:val="003B265F"/>
    <w:rsid w:val="003B690D"/>
    <w:rsid w:val="003B7731"/>
    <w:rsid w:val="003C2D92"/>
    <w:rsid w:val="003D3074"/>
    <w:rsid w:val="003E465B"/>
    <w:rsid w:val="004003FE"/>
    <w:rsid w:val="00407354"/>
    <w:rsid w:val="00411FFE"/>
    <w:rsid w:val="0041288E"/>
    <w:rsid w:val="00426AC6"/>
    <w:rsid w:val="00443C0B"/>
    <w:rsid w:val="0045648C"/>
    <w:rsid w:val="0046433E"/>
    <w:rsid w:val="00464A64"/>
    <w:rsid w:val="0046648B"/>
    <w:rsid w:val="00471AE7"/>
    <w:rsid w:val="004765E5"/>
    <w:rsid w:val="004775E2"/>
    <w:rsid w:val="004819D7"/>
    <w:rsid w:val="00482F94"/>
    <w:rsid w:val="004B11B4"/>
    <w:rsid w:val="004C0069"/>
    <w:rsid w:val="004C16C4"/>
    <w:rsid w:val="004D1C43"/>
    <w:rsid w:val="004E5067"/>
    <w:rsid w:val="004E5C79"/>
    <w:rsid w:val="004F0A5E"/>
    <w:rsid w:val="004F216C"/>
    <w:rsid w:val="004F63D0"/>
    <w:rsid w:val="004F754E"/>
    <w:rsid w:val="00502B8C"/>
    <w:rsid w:val="00503F6A"/>
    <w:rsid w:val="005065F3"/>
    <w:rsid w:val="00523207"/>
    <w:rsid w:val="00530672"/>
    <w:rsid w:val="00531B41"/>
    <w:rsid w:val="00543A48"/>
    <w:rsid w:val="005475FB"/>
    <w:rsid w:val="00552622"/>
    <w:rsid w:val="005542A5"/>
    <w:rsid w:val="005609FA"/>
    <w:rsid w:val="00565BA7"/>
    <w:rsid w:val="00566AF8"/>
    <w:rsid w:val="005762FC"/>
    <w:rsid w:val="00576507"/>
    <w:rsid w:val="00581712"/>
    <w:rsid w:val="00587DB6"/>
    <w:rsid w:val="00591F4E"/>
    <w:rsid w:val="00592DFF"/>
    <w:rsid w:val="0059574F"/>
    <w:rsid w:val="005A0737"/>
    <w:rsid w:val="005B578C"/>
    <w:rsid w:val="005B7EB0"/>
    <w:rsid w:val="005D5755"/>
    <w:rsid w:val="005E00CF"/>
    <w:rsid w:val="005E086A"/>
    <w:rsid w:val="005E4AB7"/>
    <w:rsid w:val="00614F3A"/>
    <w:rsid w:val="00616BEE"/>
    <w:rsid w:val="0063307A"/>
    <w:rsid w:val="00635AAF"/>
    <w:rsid w:val="006426E7"/>
    <w:rsid w:val="00650E45"/>
    <w:rsid w:val="00670E86"/>
    <w:rsid w:val="0067158F"/>
    <w:rsid w:val="00672B57"/>
    <w:rsid w:val="006743A9"/>
    <w:rsid w:val="0067707E"/>
    <w:rsid w:val="006948E5"/>
    <w:rsid w:val="00695F76"/>
    <w:rsid w:val="006B668F"/>
    <w:rsid w:val="006B6ACE"/>
    <w:rsid w:val="006C00E9"/>
    <w:rsid w:val="006E363D"/>
    <w:rsid w:val="00724D88"/>
    <w:rsid w:val="0073759E"/>
    <w:rsid w:val="00747F95"/>
    <w:rsid w:val="00761B1C"/>
    <w:rsid w:val="00764EA9"/>
    <w:rsid w:val="007768F5"/>
    <w:rsid w:val="0078117A"/>
    <w:rsid w:val="00785636"/>
    <w:rsid w:val="007D2A93"/>
    <w:rsid w:val="007E2224"/>
    <w:rsid w:val="007E24A9"/>
    <w:rsid w:val="00810DFF"/>
    <w:rsid w:val="00816180"/>
    <w:rsid w:val="008251EF"/>
    <w:rsid w:val="00826CC8"/>
    <w:rsid w:val="00841B3D"/>
    <w:rsid w:val="00843D1F"/>
    <w:rsid w:val="008459A6"/>
    <w:rsid w:val="00853478"/>
    <w:rsid w:val="008846B1"/>
    <w:rsid w:val="0089011B"/>
    <w:rsid w:val="008C509E"/>
    <w:rsid w:val="008D34A2"/>
    <w:rsid w:val="008D5CD4"/>
    <w:rsid w:val="008E45B6"/>
    <w:rsid w:val="008F051F"/>
    <w:rsid w:val="008F74B3"/>
    <w:rsid w:val="00901782"/>
    <w:rsid w:val="00903973"/>
    <w:rsid w:val="009158F7"/>
    <w:rsid w:val="009631A3"/>
    <w:rsid w:val="00970FCF"/>
    <w:rsid w:val="00986B16"/>
    <w:rsid w:val="009A56B4"/>
    <w:rsid w:val="009A7DB3"/>
    <w:rsid w:val="009B21E3"/>
    <w:rsid w:val="009B73D8"/>
    <w:rsid w:val="009C40E7"/>
    <w:rsid w:val="009E404B"/>
    <w:rsid w:val="009F001F"/>
    <w:rsid w:val="00A16C64"/>
    <w:rsid w:val="00A21C9B"/>
    <w:rsid w:val="00A25539"/>
    <w:rsid w:val="00A4524F"/>
    <w:rsid w:val="00A46651"/>
    <w:rsid w:val="00A50CF9"/>
    <w:rsid w:val="00A676A7"/>
    <w:rsid w:val="00A82938"/>
    <w:rsid w:val="00A97CDD"/>
    <w:rsid w:val="00AA653B"/>
    <w:rsid w:val="00AB7A70"/>
    <w:rsid w:val="00AC0AEF"/>
    <w:rsid w:val="00AD39B6"/>
    <w:rsid w:val="00AE64B8"/>
    <w:rsid w:val="00AF5EBC"/>
    <w:rsid w:val="00B01E4B"/>
    <w:rsid w:val="00B21FB7"/>
    <w:rsid w:val="00B361B0"/>
    <w:rsid w:val="00B42AD3"/>
    <w:rsid w:val="00B46A14"/>
    <w:rsid w:val="00B506F3"/>
    <w:rsid w:val="00B51B7B"/>
    <w:rsid w:val="00B54A74"/>
    <w:rsid w:val="00B60620"/>
    <w:rsid w:val="00B60D8C"/>
    <w:rsid w:val="00B652D7"/>
    <w:rsid w:val="00B72262"/>
    <w:rsid w:val="00B7293A"/>
    <w:rsid w:val="00B75CE4"/>
    <w:rsid w:val="00B87319"/>
    <w:rsid w:val="00B94C50"/>
    <w:rsid w:val="00B9581A"/>
    <w:rsid w:val="00BA2567"/>
    <w:rsid w:val="00BA7A3A"/>
    <w:rsid w:val="00BB097F"/>
    <w:rsid w:val="00BB23AD"/>
    <w:rsid w:val="00BD150B"/>
    <w:rsid w:val="00BD360B"/>
    <w:rsid w:val="00BE1022"/>
    <w:rsid w:val="00BF1E46"/>
    <w:rsid w:val="00BF2C64"/>
    <w:rsid w:val="00C00595"/>
    <w:rsid w:val="00C02D2C"/>
    <w:rsid w:val="00C41D64"/>
    <w:rsid w:val="00C569F6"/>
    <w:rsid w:val="00C5732B"/>
    <w:rsid w:val="00C6054D"/>
    <w:rsid w:val="00C65249"/>
    <w:rsid w:val="00C663E3"/>
    <w:rsid w:val="00C90F64"/>
    <w:rsid w:val="00C91C6E"/>
    <w:rsid w:val="00C93265"/>
    <w:rsid w:val="00CB104C"/>
    <w:rsid w:val="00CC0053"/>
    <w:rsid w:val="00CC46FE"/>
    <w:rsid w:val="00CC6384"/>
    <w:rsid w:val="00CE3D50"/>
    <w:rsid w:val="00D10C73"/>
    <w:rsid w:val="00D10E68"/>
    <w:rsid w:val="00D25E7A"/>
    <w:rsid w:val="00D27719"/>
    <w:rsid w:val="00D318C8"/>
    <w:rsid w:val="00D33EA6"/>
    <w:rsid w:val="00D42E89"/>
    <w:rsid w:val="00D500F4"/>
    <w:rsid w:val="00D545E4"/>
    <w:rsid w:val="00D6065D"/>
    <w:rsid w:val="00D747C4"/>
    <w:rsid w:val="00D85AAF"/>
    <w:rsid w:val="00D91758"/>
    <w:rsid w:val="00D96D94"/>
    <w:rsid w:val="00DB2AEB"/>
    <w:rsid w:val="00DE0478"/>
    <w:rsid w:val="00DE11CC"/>
    <w:rsid w:val="00DE7A48"/>
    <w:rsid w:val="00DF5B82"/>
    <w:rsid w:val="00DF6AC6"/>
    <w:rsid w:val="00E25961"/>
    <w:rsid w:val="00E26AF5"/>
    <w:rsid w:val="00E37599"/>
    <w:rsid w:val="00E52E03"/>
    <w:rsid w:val="00E607D9"/>
    <w:rsid w:val="00E6130D"/>
    <w:rsid w:val="00E633CA"/>
    <w:rsid w:val="00E633F3"/>
    <w:rsid w:val="00E779D0"/>
    <w:rsid w:val="00E80CCE"/>
    <w:rsid w:val="00E9476D"/>
    <w:rsid w:val="00E94AF2"/>
    <w:rsid w:val="00EA0E93"/>
    <w:rsid w:val="00EA2F87"/>
    <w:rsid w:val="00EA75DC"/>
    <w:rsid w:val="00EA7A97"/>
    <w:rsid w:val="00EB3C84"/>
    <w:rsid w:val="00EB4F2B"/>
    <w:rsid w:val="00EE0802"/>
    <w:rsid w:val="00EE281B"/>
    <w:rsid w:val="00F10D75"/>
    <w:rsid w:val="00F1421D"/>
    <w:rsid w:val="00F21E80"/>
    <w:rsid w:val="00F3442F"/>
    <w:rsid w:val="00F348AE"/>
    <w:rsid w:val="00F445C0"/>
    <w:rsid w:val="00F81F36"/>
    <w:rsid w:val="00F87EB3"/>
    <w:rsid w:val="00F909DF"/>
    <w:rsid w:val="00F94BD2"/>
    <w:rsid w:val="00FA468A"/>
    <w:rsid w:val="00FD1627"/>
    <w:rsid w:val="00FD31CA"/>
    <w:rsid w:val="00FD45A7"/>
    <w:rsid w:val="00FD7E88"/>
    <w:rsid w:val="00FE5CBD"/>
    <w:rsid w:val="00FF6A80"/>
  </w:rsids>
  <m:mathPr>
    <m:mathFont m:val="GrTimes"/>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Cit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938"/>
    <w:rPr>
      <w:rFonts w:ascii="Arial" w:hAnsi="Arial" w:cs="Arial"/>
      <w:sz w:val="24"/>
      <w:szCs w:val="24"/>
      <w:lang w:val="en-GB" w:eastAsia="en-US"/>
    </w:rPr>
  </w:style>
  <w:style w:type="paragraph" w:styleId="Heading1">
    <w:name w:val="heading 1"/>
    <w:basedOn w:val="Normal"/>
    <w:next w:val="Normal"/>
    <w:link w:val="Heading1Char"/>
    <w:uiPriority w:val="99"/>
    <w:qFormat/>
    <w:rsid w:val="00A25539"/>
    <w:pPr>
      <w:keepNext/>
      <w:outlineLvl w:val="0"/>
    </w:pPr>
    <w:rPr>
      <w:b/>
      <w:bCs/>
      <w:sz w:val="32"/>
      <w:lang w:val="en-US"/>
    </w:rPr>
  </w:style>
  <w:style w:type="paragraph" w:styleId="Heading2">
    <w:name w:val="heading 2"/>
    <w:basedOn w:val="Normal"/>
    <w:next w:val="Normal"/>
    <w:link w:val="Heading2Char"/>
    <w:uiPriority w:val="99"/>
    <w:qFormat/>
    <w:rsid w:val="00A25539"/>
    <w:pPr>
      <w:keepNext/>
      <w:outlineLvl w:val="1"/>
    </w:pPr>
    <w:rPr>
      <w:b/>
      <w:bCs/>
      <w:lang w:val="en-US"/>
    </w:rPr>
  </w:style>
  <w:style w:type="paragraph" w:styleId="Heading3">
    <w:name w:val="heading 3"/>
    <w:basedOn w:val="Normal"/>
    <w:next w:val="Normal"/>
    <w:link w:val="Heading3Char"/>
    <w:uiPriority w:val="99"/>
    <w:qFormat/>
    <w:rsid w:val="00092AE3"/>
    <w:pPr>
      <w:keepNext/>
      <w:spacing w:before="240" w:after="60"/>
      <w:outlineLvl w:val="2"/>
    </w:pPr>
    <w:rPr>
      <w:rFonts w:ascii="Calibri" w:hAnsi="Calibri" w:cs="Times New Roman"/>
      <w:b/>
      <w:bCs/>
      <w:sz w:val="26"/>
      <w:szCs w:val="26"/>
    </w:rPr>
  </w:style>
  <w:style w:type="paragraph" w:styleId="Heading4">
    <w:name w:val="heading 4"/>
    <w:basedOn w:val="Normal"/>
    <w:next w:val="Normal"/>
    <w:link w:val="Heading4Char"/>
    <w:uiPriority w:val="99"/>
    <w:qFormat/>
    <w:rsid w:val="002D4B27"/>
    <w:pPr>
      <w:keepNext/>
      <w:spacing w:before="240" w:after="60"/>
      <w:outlineLvl w:val="3"/>
    </w:pPr>
    <w:rPr>
      <w:rFonts w:ascii="Cambria" w:hAnsi="Cambria" w:cs="Times New Roman"/>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locked/>
    <w:rsid w:val="008D5CD4"/>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semiHidden/>
    <w:locked/>
    <w:rsid w:val="008D5CD4"/>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locked/>
    <w:rsid w:val="00092AE3"/>
    <w:rPr>
      <w:rFonts w:ascii="Calibri" w:hAnsi="Calibri" w:cs="Times New Roman"/>
      <w:b/>
      <w:bCs/>
      <w:sz w:val="26"/>
      <w:szCs w:val="26"/>
    </w:rPr>
  </w:style>
  <w:style w:type="character" w:customStyle="1" w:styleId="Heading4Char">
    <w:name w:val="Heading 4 Char"/>
    <w:basedOn w:val="DefaultParagraphFont"/>
    <w:link w:val="Heading4"/>
    <w:uiPriority w:val="99"/>
    <w:semiHidden/>
    <w:locked/>
    <w:rsid w:val="002D4B27"/>
    <w:rPr>
      <w:rFonts w:ascii="Cambria" w:hAnsi="Cambria" w:cs="Times New Roman"/>
      <w:b/>
      <w:bCs/>
      <w:sz w:val="28"/>
      <w:szCs w:val="28"/>
    </w:rPr>
  </w:style>
  <w:style w:type="paragraph" w:styleId="Header">
    <w:name w:val="header"/>
    <w:basedOn w:val="Normal"/>
    <w:link w:val="HeaderChar"/>
    <w:uiPriority w:val="99"/>
    <w:rsid w:val="00A25539"/>
    <w:pPr>
      <w:tabs>
        <w:tab w:val="center" w:pos="4320"/>
        <w:tab w:val="right" w:pos="8640"/>
      </w:tabs>
    </w:pPr>
  </w:style>
  <w:style w:type="character" w:customStyle="1" w:styleId="HeaderChar">
    <w:name w:val="Header Char"/>
    <w:basedOn w:val="DefaultParagraphFont"/>
    <w:link w:val="Header"/>
    <w:uiPriority w:val="99"/>
    <w:semiHidden/>
    <w:locked/>
    <w:rsid w:val="008D5CD4"/>
    <w:rPr>
      <w:rFonts w:ascii="Arial" w:hAnsi="Arial" w:cs="Arial"/>
      <w:sz w:val="24"/>
      <w:szCs w:val="24"/>
      <w:lang w:val="en-GB" w:eastAsia="en-US"/>
    </w:rPr>
  </w:style>
  <w:style w:type="paragraph" w:styleId="Footer">
    <w:name w:val="footer"/>
    <w:basedOn w:val="Normal"/>
    <w:link w:val="FooterChar"/>
    <w:uiPriority w:val="99"/>
    <w:rsid w:val="00A25539"/>
    <w:pPr>
      <w:tabs>
        <w:tab w:val="center" w:pos="4320"/>
        <w:tab w:val="right" w:pos="8640"/>
      </w:tabs>
    </w:pPr>
  </w:style>
  <w:style w:type="character" w:customStyle="1" w:styleId="FooterChar">
    <w:name w:val="Footer Char"/>
    <w:basedOn w:val="DefaultParagraphFont"/>
    <w:link w:val="Footer"/>
    <w:uiPriority w:val="99"/>
    <w:semiHidden/>
    <w:locked/>
    <w:rsid w:val="008D5CD4"/>
    <w:rPr>
      <w:rFonts w:ascii="Arial" w:hAnsi="Arial" w:cs="Arial"/>
      <w:sz w:val="24"/>
      <w:szCs w:val="24"/>
      <w:lang w:val="en-GB" w:eastAsia="en-US"/>
    </w:rPr>
  </w:style>
  <w:style w:type="character" w:styleId="PageNumber">
    <w:name w:val="page number"/>
    <w:basedOn w:val="DefaultParagraphFont"/>
    <w:uiPriority w:val="99"/>
    <w:rsid w:val="00A25539"/>
    <w:rPr>
      <w:rFonts w:cs="Times New Roman"/>
    </w:rPr>
  </w:style>
  <w:style w:type="paragraph" w:styleId="BodyText">
    <w:name w:val="Body Text"/>
    <w:basedOn w:val="Normal"/>
    <w:link w:val="BodyTextChar"/>
    <w:uiPriority w:val="99"/>
    <w:rsid w:val="00A25539"/>
    <w:rPr>
      <w:rFonts w:ascii="Book Antiqua" w:hAnsi="Book Antiqua" w:cs="Times New Roman"/>
      <w:sz w:val="20"/>
    </w:rPr>
  </w:style>
  <w:style w:type="character" w:customStyle="1" w:styleId="BodyTextChar">
    <w:name w:val="Body Text Char"/>
    <w:basedOn w:val="DefaultParagraphFont"/>
    <w:link w:val="BodyText"/>
    <w:uiPriority w:val="99"/>
    <w:semiHidden/>
    <w:locked/>
    <w:rsid w:val="008D5CD4"/>
    <w:rPr>
      <w:rFonts w:ascii="Arial" w:hAnsi="Arial" w:cs="Arial"/>
      <w:sz w:val="24"/>
      <w:szCs w:val="24"/>
      <w:lang w:val="en-GB" w:eastAsia="en-US"/>
    </w:rPr>
  </w:style>
  <w:style w:type="table" w:styleId="TableGrid">
    <w:name w:val="Table Grid"/>
    <w:basedOn w:val="TableNormal"/>
    <w:uiPriority w:val="99"/>
    <w:rsid w:val="00A255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25539"/>
    <w:rPr>
      <w:rFonts w:cs="Times New Roman"/>
      <w:color w:val="0000FF"/>
      <w:u w:val="single"/>
    </w:rPr>
  </w:style>
  <w:style w:type="character" w:customStyle="1" w:styleId="subtitle1">
    <w:name w:val="subtitle1"/>
    <w:basedOn w:val="DefaultParagraphFont"/>
    <w:uiPriority w:val="99"/>
    <w:rsid w:val="00A25539"/>
    <w:rPr>
      <w:rFonts w:ascii="Arial" w:hAnsi="Arial" w:cs="Arial"/>
      <w:color w:val="000066"/>
      <w:sz w:val="17"/>
      <w:szCs w:val="17"/>
      <w:u w:val="none"/>
      <w:effect w:val="none"/>
    </w:rPr>
  </w:style>
  <w:style w:type="paragraph" w:styleId="ListParagraph">
    <w:name w:val="List Paragraph"/>
    <w:basedOn w:val="Normal"/>
    <w:uiPriority w:val="99"/>
    <w:qFormat/>
    <w:rsid w:val="002D4B27"/>
    <w:pPr>
      <w:spacing w:after="200" w:line="276" w:lineRule="auto"/>
      <w:ind w:left="720"/>
      <w:contextualSpacing/>
    </w:pPr>
    <w:rPr>
      <w:rFonts w:ascii="Calibri" w:hAnsi="Calibri" w:cs="Times New Roman"/>
      <w:sz w:val="22"/>
      <w:szCs w:val="22"/>
      <w:lang w:val="en-US"/>
    </w:rPr>
  </w:style>
  <w:style w:type="character" w:styleId="Emphasis">
    <w:name w:val="Emphasis"/>
    <w:basedOn w:val="DefaultParagraphFont"/>
    <w:uiPriority w:val="99"/>
    <w:qFormat/>
    <w:rsid w:val="00092AE3"/>
    <w:rPr>
      <w:rFonts w:cs="Times New Roman"/>
      <w:i/>
    </w:rPr>
  </w:style>
  <w:style w:type="character" w:styleId="HTMLCite">
    <w:name w:val="HTML Cite"/>
    <w:basedOn w:val="DefaultParagraphFont"/>
    <w:uiPriority w:val="99"/>
    <w:rsid w:val="00092AE3"/>
    <w:rPr>
      <w:rFonts w:cs="Times New Roman"/>
      <w:i/>
    </w:rPr>
  </w:style>
  <w:style w:type="character" w:styleId="FollowedHyperlink">
    <w:name w:val="FollowedHyperlink"/>
    <w:basedOn w:val="DefaultParagraphFont"/>
    <w:uiPriority w:val="99"/>
    <w:rsid w:val="00552622"/>
    <w:rPr>
      <w:rFonts w:cs="Times New Roman"/>
      <w:color w:val="800080"/>
      <w:u w:val="single"/>
    </w:rPr>
  </w:style>
  <w:style w:type="character" w:customStyle="1" w:styleId="long-title">
    <w:name w:val="long-title"/>
    <w:basedOn w:val="DefaultParagraphFont"/>
    <w:uiPriority w:val="99"/>
    <w:rsid w:val="00407354"/>
    <w:rPr>
      <w:rFonts w:cs="Times New Roman"/>
    </w:rPr>
  </w:style>
  <w:style w:type="paragraph" w:styleId="NormalWeb">
    <w:name w:val="Normal (Web)"/>
    <w:basedOn w:val="Normal"/>
    <w:uiPriority w:val="99"/>
    <w:rsid w:val="00670E86"/>
    <w:pPr>
      <w:spacing w:beforeLines="1" w:afterLines="1"/>
    </w:pPr>
    <w:rPr>
      <w:rFonts w:ascii="Times" w:hAnsi="Times" w:cs="Times New Roman"/>
      <w:sz w:val="20"/>
      <w:szCs w:val="20"/>
    </w:rPr>
  </w:style>
  <w:style w:type="character" w:customStyle="1" w:styleId="mw-headline">
    <w:name w:val="mw-headline"/>
    <w:basedOn w:val="DefaultParagraphFont"/>
    <w:uiPriority w:val="99"/>
    <w:rsid w:val="00523207"/>
    <w:rPr>
      <w:rFonts w:cs="Times New Roman"/>
    </w:rPr>
  </w:style>
</w:styles>
</file>

<file path=word/webSettings.xml><?xml version="1.0" encoding="utf-8"?>
<w:webSettings xmlns:r="http://schemas.openxmlformats.org/officeDocument/2006/relationships" xmlns:w="http://schemas.openxmlformats.org/wordprocessingml/2006/main">
  <w:divs>
    <w:div w:id="102270582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thefreedictionary.com/" TargetMode="External"/><Relationship Id="rId21" Type="http://schemas.openxmlformats.org/officeDocument/2006/relationships/hyperlink" Target="http://www.in.gr/dictionary/" TargetMode="External"/><Relationship Id="rId22" Type="http://schemas.openxmlformats.org/officeDocument/2006/relationships/hyperlink" Target="http://www.howjsay.com/" TargetMode="External"/><Relationship Id="rId23" Type="http://schemas.openxmlformats.org/officeDocument/2006/relationships/hyperlink" Target="http://thesaurus.reference.com/" TargetMode="External"/><Relationship Id="rId24" Type="http://schemas.openxmlformats.org/officeDocument/2006/relationships/hyperlink" Target="http://www.onlinenewspapers.com" TargetMode="External"/><Relationship Id="rId25" Type="http://schemas.openxmlformats.org/officeDocument/2006/relationships/hyperlink" Target="http://www.matisse.net/files/glossary.html" TargetMode="External"/><Relationship Id="rId26" Type="http://schemas.openxmlformats.org/officeDocument/2006/relationships/hyperlink" Target="http://www.sharpened.net/glossary/" TargetMode="External"/><Relationship Id="rId27" Type="http://schemas.openxmlformats.org/officeDocument/2006/relationships/hyperlink" Target="http://www-personal.umich.edu/~zoe/Glossary.html" TargetMode="External"/><Relationship Id="rId28" Type="http://schemas.openxmlformats.org/officeDocument/2006/relationships/hyperlink" Target="http://lipas.uwasa.fi/comm/termino/collect/special/computing.html" TargetMode="External"/><Relationship Id="rId29" Type="http://schemas.openxmlformats.org/officeDocument/2006/relationships/hyperlink" Target="http://www.netlingo.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time.com/time/" TargetMode="External"/><Relationship Id="rId31" Type="http://schemas.openxmlformats.org/officeDocument/2006/relationships/image" Target="media/image3.png"/><Relationship Id="rId32" Type="http://schemas.openxmlformats.org/officeDocument/2006/relationships/footer" Target="footer1.xml"/><Relationship Id="rId9" Type="http://schemas.openxmlformats.org/officeDocument/2006/relationships/hyperlink" Target="http://www.cut.ac.cy" TargetMode="Externa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png"/><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courses.cut.ac.cy" TargetMode="External"/><Relationship Id="rId11" Type="http://schemas.openxmlformats.org/officeDocument/2006/relationships/hyperlink" Target="http://www.cut.ac.cy/language.centre" TargetMode="External"/><Relationship Id="rId12" Type="http://schemas.openxmlformats.org/officeDocument/2006/relationships/hyperlink" Target="http://www.cut.ac.cy/library/index.htm" TargetMode="External"/><Relationship Id="rId13" Type="http://schemas.openxmlformats.org/officeDocument/2006/relationships/hyperlink" Target="mailto:salomi.papadima@cut.ac.cy" TargetMode="External"/><Relationship Id="rId14" Type="http://schemas.openxmlformats.org/officeDocument/2006/relationships/hyperlink" Target="http://cutlcen122eapen170esapcis.wikispaces.com/" TargetMode="External"/><Relationship Id="rId15" Type="http://schemas.openxmlformats.org/officeDocument/2006/relationships/hyperlink" Target="http://dictionary.cambridge.org/" TargetMode="External"/><Relationship Id="rId16" Type="http://schemas.openxmlformats.org/officeDocument/2006/relationships/hyperlink" Target="http://www.natcorp.ox.ac.uk/" TargetMode="External"/><Relationship Id="rId17" Type="http://schemas.openxmlformats.org/officeDocument/2006/relationships/hyperlink" Target="http://www.yourdictionary.com/" TargetMode="External"/><Relationship Id="rId18" Type="http://schemas.openxmlformats.org/officeDocument/2006/relationships/hyperlink" Target="http://www.merriam-webster.com/mw/netdict.htm" TargetMode="External"/><Relationship Id="rId19" Type="http://schemas.openxmlformats.org/officeDocument/2006/relationships/hyperlink" Target="http://www.idiomconnec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2131</Words>
  <Characters>12148</Characters>
  <Application>Microsoft Macintosh Word</Application>
  <DocSecurity>0</DocSecurity>
  <Lines>101</Lines>
  <Paragraphs>24</Paragraphs>
  <ScaleCrop>false</ScaleCrop>
  <Company>CUT</Company>
  <LinksUpToDate>false</LinksUpToDate>
  <CharactersWithSpaces>14918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Cyprus University of Technology</dc:creator>
  <cp:keywords/>
  <dc:description/>
  <cp:lastModifiedBy>user</cp:lastModifiedBy>
  <cp:revision>6</cp:revision>
  <cp:lastPrinted>2012-01-12T08:52:00Z</cp:lastPrinted>
  <dcterms:created xsi:type="dcterms:W3CDTF">2012-01-13T07:48:00Z</dcterms:created>
  <dcterms:modified xsi:type="dcterms:W3CDTF">2012-01-13T08:12:00Z</dcterms:modified>
</cp:coreProperties>
</file>